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43" w:rsidRDefault="009B3D43" w:rsidP="009B3D43">
      <w:pPr>
        <w:rPr>
          <w:b/>
          <w:bCs/>
          <w:sz w:val="36"/>
          <w:szCs w:val="36"/>
          <w:lang w:val="nl-NL"/>
        </w:rPr>
      </w:pPr>
      <w:bookmarkStart w:id="0" w:name="_GoBack"/>
      <w:bookmarkEnd w:id="0"/>
      <w:r w:rsidRPr="00D01AA8">
        <w:rPr>
          <w:b/>
          <w:bCs/>
          <w:sz w:val="36"/>
          <w:szCs w:val="36"/>
          <w:lang w:val="nl-NL"/>
        </w:rPr>
        <w:t>A</w:t>
      </w:r>
      <w:r>
        <w:rPr>
          <w:b/>
          <w:bCs/>
          <w:sz w:val="36"/>
          <w:szCs w:val="36"/>
          <w:lang w:val="nl-NL"/>
        </w:rPr>
        <w:t xml:space="preserve">rtikel </w:t>
      </w:r>
      <w:r w:rsidR="00697D23">
        <w:rPr>
          <w:b/>
          <w:bCs/>
          <w:sz w:val="36"/>
          <w:szCs w:val="36"/>
          <w:lang w:val="nl-NL"/>
        </w:rPr>
        <w:t>5</w:t>
      </w:r>
      <w:r w:rsidRPr="00D01AA8">
        <w:rPr>
          <w:b/>
          <w:bCs/>
          <w:sz w:val="36"/>
          <w:szCs w:val="36"/>
          <w:lang w:val="nl-NL"/>
        </w:rPr>
        <w:t xml:space="preserve"> vir lidmate oor die 2020-vertaling</w:t>
      </w:r>
    </w:p>
    <w:p w:rsidR="002C0E8C" w:rsidRDefault="002C0E8C">
      <w:pPr>
        <w:rPr>
          <w:lang w:val="nl-NL"/>
        </w:rPr>
      </w:pPr>
    </w:p>
    <w:p w:rsidR="001D394F" w:rsidRDefault="001D394F" w:rsidP="001D394F">
      <w:pPr>
        <w:pStyle w:val="Title"/>
        <w:rPr>
          <w:lang w:val="nl-NL"/>
        </w:rPr>
      </w:pPr>
      <w:r>
        <w:rPr>
          <w:lang w:val="nl-NL"/>
        </w:rPr>
        <w:t>Die 2020-HOOFLETTER-vertaling</w:t>
      </w:r>
    </w:p>
    <w:p w:rsidR="00310A5E" w:rsidRDefault="00310A5E" w:rsidP="00310A5E">
      <w:pPr>
        <w:rPr>
          <w:lang w:val="nl-NL"/>
        </w:rPr>
      </w:pPr>
    </w:p>
    <w:p w:rsidR="00310A5E" w:rsidRDefault="00310A5E">
      <w:pPr>
        <w:rPr>
          <w:lang w:val="nl-NL"/>
        </w:rPr>
      </w:pPr>
    </w:p>
    <w:sdt>
      <w:sdtPr>
        <w:rPr>
          <w:rFonts w:ascii="Times New Roman" w:eastAsiaTheme="minorHAnsi" w:hAnsi="Times New Roman" w:cstheme="minorBidi"/>
          <w:color w:val="auto"/>
          <w:sz w:val="24"/>
          <w:szCs w:val="22"/>
          <w:lang w:val="en-GB" w:bidi="he-IL"/>
        </w:rPr>
        <w:id w:val="1523519423"/>
        <w:docPartObj>
          <w:docPartGallery w:val="Table of Contents"/>
          <w:docPartUnique/>
        </w:docPartObj>
      </w:sdtPr>
      <w:sdtEndPr>
        <w:rPr>
          <w:b/>
          <w:bCs/>
          <w:noProof/>
        </w:rPr>
      </w:sdtEndPr>
      <w:sdtContent>
        <w:p w:rsidR="00121EF7" w:rsidRDefault="006C11D4" w:rsidP="006C11D4">
          <w:pPr>
            <w:pStyle w:val="TOCHeading"/>
          </w:pPr>
          <w:r>
            <w:t>Inhoud</w:t>
          </w:r>
        </w:p>
        <w:p w:rsidR="00121EF7" w:rsidRDefault="00121EF7">
          <w:pPr>
            <w:pStyle w:val="TOC1"/>
            <w:tabs>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54701923" w:history="1">
            <w:r w:rsidRPr="00DA4491">
              <w:rPr>
                <w:rStyle w:val="Hyperlink"/>
                <w:noProof/>
                <w:lang w:val="nl-NL"/>
              </w:rPr>
              <w:t>1. Die Hoofletter-vertaling volgens ’n skrywe van die Bybelgenootskap</w:t>
            </w:r>
            <w:r>
              <w:rPr>
                <w:noProof/>
                <w:webHidden/>
              </w:rPr>
              <w:tab/>
            </w:r>
            <w:r>
              <w:rPr>
                <w:noProof/>
                <w:webHidden/>
              </w:rPr>
              <w:fldChar w:fldCharType="begin"/>
            </w:r>
            <w:r>
              <w:rPr>
                <w:noProof/>
                <w:webHidden/>
              </w:rPr>
              <w:instrText xml:space="preserve"> PAGEREF _Toc54701923 \h </w:instrText>
            </w:r>
            <w:r>
              <w:rPr>
                <w:noProof/>
                <w:webHidden/>
              </w:rPr>
            </w:r>
            <w:r>
              <w:rPr>
                <w:noProof/>
                <w:webHidden/>
              </w:rPr>
              <w:fldChar w:fldCharType="separate"/>
            </w:r>
            <w:r w:rsidR="00EB4771">
              <w:rPr>
                <w:noProof/>
                <w:webHidden/>
              </w:rPr>
              <w:t>2</w:t>
            </w:r>
            <w:r>
              <w:rPr>
                <w:noProof/>
                <w:webHidden/>
              </w:rPr>
              <w:fldChar w:fldCharType="end"/>
            </w:r>
          </w:hyperlink>
        </w:p>
        <w:p w:rsidR="00121EF7" w:rsidRDefault="003E2FDB">
          <w:pPr>
            <w:pStyle w:val="TOC1"/>
            <w:tabs>
              <w:tab w:val="right" w:leader="dot" w:pos="9016"/>
            </w:tabs>
            <w:rPr>
              <w:noProof/>
            </w:rPr>
          </w:pPr>
          <w:hyperlink w:anchor="_Toc54701924" w:history="1">
            <w:r w:rsidR="00121EF7" w:rsidRPr="00DA4491">
              <w:rPr>
                <w:rStyle w:val="Hyperlink"/>
                <w:noProof/>
                <w:lang w:val="nl-NL"/>
              </w:rPr>
              <w:t>2. Die lede van die Werkkomitee Hoofletters</w:t>
            </w:r>
            <w:r w:rsidR="00121EF7">
              <w:rPr>
                <w:noProof/>
                <w:webHidden/>
              </w:rPr>
              <w:tab/>
            </w:r>
            <w:r w:rsidR="00121EF7">
              <w:rPr>
                <w:noProof/>
                <w:webHidden/>
              </w:rPr>
              <w:fldChar w:fldCharType="begin"/>
            </w:r>
            <w:r w:rsidR="00121EF7">
              <w:rPr>
                <w:noProof/>
                <w:webHidden/>
              </w:rPr>
              <w:instrText xml:space="preserve"> PAGEREF _Toc54701924 \h </w:instrText>
            </w:r>
            <w:r w:rsidR="00121EF7">
              <w:rPr>
                <w:noProof/>
                <w:webHidden/>
              </w:rPr>
            </w:r>
            <w:r w:rsidR="00121EF7">
              <w:rPr>
                <w:noProof/>
                <w:webHidden/>
              </w:rPr>
              <w:fldChar w:fldCharType="separate"/>
            </w:r>
            <w:r w:rsidR="00EB4771">
              <w:rPr>
                <w:noProof/>
                <w:webHidden/>
              </w:rPr>
              <w:t>3</w:t>
            </w:r>
            <w:r w:rsidR="00121EF7">
              <w:rPr>
                <w:noProof/>
                <w:webHidden/>
              </w:rPr>
              <w:fldChar w:fldCharType="end"/>
            </w:r>
          </w:hyperlink>
        </w:p>
        <w:p w:rsidR="00121EF7" w:rsidRDefault="003E2FDB">
          <w:pPr>
            <w:pStyle w:val="TOC1"/>
            <w:tabs>
              <w:tab w:val="right" w:leader="dot" w:pos="9016"/>
            </w:tabs>
            <w:rPr>
              <w:noProof/>
            </w:rPr>
          </w:pPr>
          <w:hyperlink w:anchor="_Toc54701925" w:history="1">
            <w:r w:rsidR="00121EF7" w:rsidRPr="00DA4491">
              <w:rPr>
                <w:rStyle w:val="Hyperlink"/>
                <w:noProof/>
                <w:lang w:val="nl-NL"/>
              </w:rPr>
              <w:t>3. Die GKSA was nie verteenwoordig op die komitee nie</w:t>
            </w:r>
            <w:r w:rsidR="00121EF7">
              <w:rPr>
                <w:noProof/>
                <w:webHidden/>
              </w:rPr>
              <w:tab/>
            </w:r>
            <w:r w:rsidR="00121EF7">
              <w:rPr>
                <w:noProof/>
                <w:webHidden/>
              </w:rPr>
              <w:fldChar w:fldCharType="begin"/>
            </w:r>
            <w:r w:rsidR="00121EF7">
              <w:rPr>
                <w:noProof/>
                <w:webHidden/>
              </w:rPr>
              <w:instrText xml:space="preserve"> PAGEREF _Toc54701925 \h </w:instrText>
            </w:r>
            <w:r w:rsidR="00121EF7">
              <w:rPr>
                <w:noProof/>
                <w:webHidden/>
              </w:rPr>
            </w:r>
            <w:r w:rsidR="00121EF7">
              <w:rPr>
                <w:noProof/>
                <w:webHidden/>
              </w:rPr>
              <w:fldChar w:fldCharType="separate"/>
            </w:r>
            <w:r w:rsidR="00EB4771">
              <w:rPr>
                <w:noProof/>
                <w:webHidden/>
              </w:rPr>
              <w:t>3</w:t>
            </w:r>
            <w:r w:rsidR="00121EF7">
              <w:rPr>
                <w:noProof/>
                <w:webHidden/>
              </w:rPr>
              <w:fldChar w:fldCharType="end"/>
            </w:r>
          </w:hyperlink>
        </w:p>
        <w:p w:rsidR="00121EF7" w:rsidRDefault="003E2FDB">
          <w:pPr>
            <w:pStyle w:val="TOC1"/>
            <w:tabs>
              <w:tab w:val="right" w:leader="dot" w:pos="9016"/>
            </w:tabs>
            <w:rPr>
              <w:noProof/>
            </w:rPr>
          </w:pPr>
          <w:hyperlink w:anchor="_Toc54701926" w:history="1">
            <w:r w:rsidR="00121EF7" w:rsidRPr="00DA4491">
              <w:rPr>
                <w:rStyle w:val="Hyperlink"/>
                <w:noProof/>
                <w:lang w:val="nl-NL"/>
              </w:rPr>
              <w:t>4. Probleme met die Hooflettervertaling</w:t>
            </w:r>
            <w:r w:rsidR="00121EF7">
              <w:rPr>
                <w:noProof/>
                <w:webHidden/>
              </w:rPr>
              <w:tab/>
            </w:r>
            <w:r w:rsidR="00121EF7">
              <w:rPr>
                <w:noProof/>
                <w:webHidden/>
              </w:rPr>
              <w:fldChar w:fldCharType="begin"/>
            </w:r>
            <w:r w:rsidR="00121EF7">
              <w:rPr>
                <w:noProof/>
                <w:webHidden/>
              </w:rPr>
              <w:instrText xml:space="preserve"> PAGEREF _Toc54701926 \h </w:instrText>
            </w:r>
            <w:r w:rsidR="00121EF7">
              <w:rPr>
                <w:noProof/>
                <w:webHidden/>
              </w:rPr>
            </w:r>
            <w:r w:rsidR="00121EF7">
              <w:rPr>
                <w:noProof/>
                <w:webHidden/>
              </w:rPr>
              <w:fldChar w:fldCharType="separate"/>
            </w:r>
            <w:r w:rsidR="00EB4771">
              <w:rPr>
                <w:noProof/>
                <w:webHidden/>
              </w:rPr>
              <w:t>4</w:t>
            </w:r>
            <w:r w:rsidR="00121EF7">
              <w:rPr>
                <w:noProof/>
                <w:webHidden/>
              </w:rPr>
              <w:fldChar w:fldCharType="end"/>
            </w:r>
          </w:hyperlink>
        </w:p>
        <w:p w:rsidR="00121EF7" w:rsidRDefault="003E2FDB">
          <w:pPr>
            <w:pStyle w:val="TOC2"/>
            <w:tabs>
              <w:tab w:val="right" w:leader="dot" w:pos="9016"/>
            </w:tabs>
            <w:rPr>
              <w:noProof/>
            </w:rPr>
          </w:pPr>
          <w:hyperlink w:anchor="_Toc54701927" w:history="1">
            <w:r w:rsidR="00121EF7" w:rsidRPr="00DA4491">
              <w:rPr>
                <w:rStyle w:val="Hyperlink"/>
                <w:noProof/>
                <w:lang w:val="nl-NL"/>
              </w:rPr>
              <w:t>4.1 Die hoofletters verwyder nie verkeerde vertalings nie</w:t>
            </w:r>
            <w:r w:rsidR="00121EF7">
              <w:rPr>
                <w:noProof/>
                <w:webHidden/>
              </w:rPr>
              <w:tab/>
            </w:r>
            <w:r w:rsidR="00121EF7">
              <w:rPr>
                <w:noProof/>
                <w:webHidden/>
              </w:rPr>
              <w:fldChar w:fldCharType="begin"/>
            </w:r>
            <w:r w:rsidR="00121EF7">
              <w:rPr>
                <w:noProof/>
                <w:webHidden/>
              </w:rPr>
              <w:instrText xml:space="preserve"> PAGEREF _Toc54701927 \h </w:instrText>
            </w:r>
            <w:r w:rsidR="00121EF7">
              <w:rPr>
                <w:noProof/>
                <w:webHidden/>
              </w:rPr>
            </w:r>
            <w:r w:rsidR="00121EF7">
              <w:rPr>
                <w:noProof/>
                <w:webHidden/>
              </w:rPr>
              <w:fldChar w:fldCharType="separate"/>
            </w:r>
            <w:r w:rsidR="00EB4771">
              <w:rPr>
                <w:noProof/>
                <w:webHidden/>
              </w:rPr>
              <w:t>4</w:t>
            </w:r>
            <w:r w:rsidR="00121EF7">
              <w:rPr>
                <w:noProof/>
                <w:webHidden/>
              </w:rPr>
              <w:fldChar w:fldCharType="end"/>
            </w:r>
          </w:hyperlink>
        </w:p>
        <w:p w:rsidR="00121EF7" w:rsidRDefault="003E2FDB">
          <w:pPr>
            <w:pStyle w:val="TOC2"/>
            <w:tabs>
              <w:tab w:val="right" w:leader="dot" w:pos="9016"/>
            </w:tabs>
            <w:rPr>
              <w:noProof/>
            </w:rPr>
          </w:pPr>
          <w:hyperlink w:anchor="_Toc54701928" w:history="1">
            <w:r w:rsidR="00121EF7" w:rsidRPr="00DA4491">
              <w:rPr>
                <w:rStyle w:val="Hyperlink"/>
                <w:noProof/>
                <w:lang w:val="nl-NL"/>
              </w:rPr>
              <w:t>4.2 Die hoofletters kom soms in botsing met die voetnote</w:t>
            </w:r>
            <w:r w:rsidR="00121EF7">
              <w:rPr>
                <w:noProof/>
                <w:webHidden/>
              </w:rPr>
              <w:tab/>
            </w:r>
            <w:r w:rsidR="00121EF7">
              <w:rPr>
                <w:noProof/>
                <w:webHidden/>
              </w:rPr>
              <w:fldChar w:fldCharType="begin"/>
            </w:r>
            <w:r w:rsidR="00121EF7">
              <w:rPr>
                <w:noProof/>
                <w:webHidden/>
              </w:rPr>
              <w:instrText xml:space="preserve"> PAGEREF _Toc54701928 \h </w:instrText>
            </w:r>
            <w:r w:rsidR="00121EF7">
              <w:rPr>
                <w:noProof/>
                <w:webHidden/>
              </w:rPr>
            </w:r>
            <w:r w:rsidR="00121EF7">
              <w:rPr>
                <w:noProof/>
                <w:webHidden/>
              </w:rPr>
              <w:fldChar w:fldCharType="separate"/>
            </w:r>
            <w:r w:rsidR="00EB4771">
              <w:rPr>
                <w:noProof/>
                <w:webHidden/>
              </w:rPr>
              <w:t>5</w:t>
            </w:r>
            <w:r w:rsidR="00121EF7">
              <w:rPr>
                <w:noProof/>
                <w:webHidden/>
              </w:rPr>
              <w:fldChar w:fldCharType="end"/>
            </w:r>
          </w:hyperlink>
        </w:p>
        <w:p w:rsidR="00121EF7" w:rsidRDefault="003E2FDB">
          <w:pPr>
            <w:pStyle w:val="TOC2"/>
            <w:tabs>
              <w:tab w:val="right" w:leader="dot" w:pos="9016"/>
            </w:tabs>
            <w:rPr>
              <w:noProof/>
            </w:rPr>
          </w:pPr>
          <w:hyperlink w:anchor="_Toc54701929" w:history="1">
            <w:r w:rsidR="00121EF7" w:rsidRPr="00DA4491">
              <w:rPr>
                <w:rStyle w:val="Hyperlink"/>
                <w:noProof/>
                <w:lang w:val="nl-NL"/>
              </w:rPr>
              <w:t>4.3 Daar is tekste oorgeslaan</w:t>
            </w:r>
            <w:r w:rsidR="00121EF7">
              <w:rPr>
                <w:noProof/>
                <w:webHidden/>
              </w:rPr>
              <w:tab/>
            </w:r>
            <w:r w:rsidR="00121EF7">
              <w:rPr>
                <w:noProof/>
                <w:webHidden/>
              </w:rPr>
              <w:fldChar w:fldCharType="begin"/>
            </w:r>
            <w:r w:rsidR="00121EF7">
              <w:rPr>
                <w:noProof/>
                <w:webHidden/>
              </w:rPr>
              <w:instrText xml:space="preserve"> PAGEREF _Toc54701929 \h </w:instrText>
            </w:r>
            <w:r w:rsidR="00121EF7">
              <w:rPr>
                <w:noProof/>
                <w:webHidden/>
              </w:rPr>
            </w:r>
            <w:r w:rsidR="00121EF7">
              <w:rPr>
                <w:noProof/>
                <w:webHidden/>
              </w:rPr>
              <w:fldChar w:fldCharType="separate"/>
            </w:r>
            <w:r w:rsidR="00EB4771">
              <w:rPr>
                <w:noProof/>
                <w:webHidden/>
              </w:rPr>
              <w:t>5</w:t>
            </w:r>
            <w:r w:rsidR="00121EF7">
              <w:rPr>
                <w:noProof/>
                <w:webHidden/>
              </w:rPr>
              <w:fldChar w:fldCharType="end"/>
            </w:r>
          </w:hyperlink>
        </w:p>
        <w:p w:rsidR="00121EF7" w:rsidRDefault="00121EF7">
          <w:r>
            <w:rPr>
              <w:b/>
              <w:bCs/>
              <w:noProof/>
            </w:rPr>
            <w:fldChar w:fldCharType="end"/>
          </w:r>
        </w:p>
      </w:sdtContent>
    </w:sdt>
    <w:p w:rsidR="00310A5E" w:rsidRDefault="00310A5E" w:rsidP="00310A5E">
      <w:pPr>
        <w:rPr>
          <w:lang w:val="nl-NL"/>
        </w:rPr>
      </w:pPr>
    </w:p>
    <w:p w:rsidR="00310A5E" w:rsidRDefault="00310A5E">
      <w:pPr>
        <w:rPr>
          <w:lang w:val="nl-NL"/>
        </w:rPr>
      </w:pPr>
      <w:r>
        <w:rPr>
          <w:lang w:val="nl-NL"/>
        </w:rPr>
        <w:br w:type="page"/>
      </w:r>
    </w:p>
    <w:p w:rsidR="001D394F" w:rsidRDefault="002A096A" w:rsidP="0011134F">
      <w:pPr>
        <w:pStyle w:val="Heading1"/>
        <w:rPr>
          <w:lang w:val="nl-NL"/>
        </w:rPr>
      </w:pPr>
      <w:bookmarkStart w:id="1" w:name="_Toc54701923"/>
      <w:bookmarkStart w:id="2" w:name="_Toc54430775"/>
      <w:r>
        <w:rPr>
          <w:lang w:val="nl-NL"/>
        </w:rPr>
        <w:lastRenderedPageBreak/>
        <w:t xml:space="preserve">1. </w:t>
      </w:r>
      <w:r w:rsidR="00712F1E">
        <w:rPr>
          <w:lang w:val="nl-NL"/>
        </w:rPr>
        <w:t>Die Hoofletter-vertaling v</w:t>
      </w:r>
      <w:r w:rsidR="00697D23">
        <w:rPr>
          <w:lang w:val="nl-NL"/>
        </w:rPr>
        <w:t xml:space="preserve">olgens </w:t>
      </w:r>
      <w:r w:rsidR="00712F1E">
        <w:rPr>
          <w:lang w:val="nl-NL"/>
        </w:rPr>
        <w:t xml:space="preserve">’n skrywe van </w:t>
      </w:r>
      <w:r w:rsidR="00697D23">
        <w:rPr>
          <w:lang w:val="nl-NL"/>
        </w:rPr>
        <w:t>die Bybelgenootskap</w:t>
      </w:r>
      <w:bookmarkEnd w:id="1"/>
    </w:p>
    <w:p w:rsidR="001D394F" w:rsidRDefault="00712F1E" w:rsidP="001D394F">
      <w:pPr>
        <w:rPr>
          <w:lang w:val="nl-NL"/>
        </w:rPr>
      </w:pPr>
      <w:r>
        <w:rPr>
          <w:lang w:val="nl-NL"/>
        </w:rPr>
        <w:t>Die Bybelgenootskap skryf as volg:</w:t>
      </w:r>
    </w:p>
    <w:p w:rsidR="00712F1E" w:rsidRPr="00D51D4A" w:rsidRDefault="00712F1E" w:rsidP="00712F1E">
      <w:pPr>
        <w:rPr>
          <w:lang w:val="nl-NL"/>
        </w:rPr>
      </w:pPr>
      <w:r w:rsidRPr="00D51D4A">
        <w:rPr>
          <w:lang w:val="nl-NL"/>
        </w:rPr>
        <w:t xml:space="preserve">Die maklikste is om te sê dat daar in die Ou Testament by sommige tekste in die </w:t>
      </w:r>
      <w:r w:rsidRPr="00D51D4A">
        <w:rPr>
          <w:i/>
          <w:iCs/>
          <w:lang w:val="nl-NL"/>
        </w:rPr>
        <w:t xml:space="preserve">1933/1953-vertaling </w:t>
      </w:r>
      <w:r w:rsidRPr="00D51D4A">
        <w:rPr>
          <w:lang w:val="nl-NL"/>
        </w:rPr>
        <w:t xml:space="preserve"> hoofletters gebruik is vir sekere woorde (soos Kneg)  en hulle voornaamwoorde (soos Hy/Hom) wat nie in die </w:t>
      </w:r>
      <w:r w:rsidRPr="00D51D4A">
        <w:rPr>
          <w:i/>
          <w:iCs/>
          <w:lang w:val="nl-NL"/>
        </w:rPr>
        <w:t>1983-vertaling</w:t>
      </w:r>
      <w:r w:rsidRPr="00D51D4A">
        <w:rPr>
          <w:lang w:val="nl-NL"/>
        </w:rPr>
        <w:t xml:space="preserve"> (dienaar; hy/hom) so geskryf  is nie.  In die </w:t>
      </w:r>
      <w:r w:rsidRPr="00D51D4A">
        <w:rPr>
          <w:i/>
          <w:iCs/>
          <w:lang w:val="nl-NL"/>
        </w:rPr>
        <w:t>2020-vertaling</w:t>
      </w:r>
      <w:r w:rsidRPr="00D51D4A">
        <w:rPr>
          <w:lang w:val="nl-NL"/>
        </w:rPr>
        <w:t xml:space="preserve"> word dit in die </w:t>
      </w:r>
      <w:r w:rsidRPr="00D51D4A">
        <w:rPr>
          <w:i/>
          <w:iCs/>
          <w:lang w:val="nl-NL"/>
        </w:rPr>
        <w:t>Hoofletteruitgawe</w:t>
      </w:r>
      <w:r w:rsidRPr="00D51D4A">
        <w:rPr>
          <w:lang w:val="nl-NL"/>
        </w:rPr>
        <w:t xml:space="preserve"> so behou soos die hoofletters van die </w:t>
      </w:r>
      <w:r w:rsidRPr="00D51D4A">
        <w:rPr>
          <w:i/>
          <w:iCs/>
          <w:lang w:val="nl-NL"/>
        </w:rPr>
        <w:t xml:space="preserve">1933/1953-vertaling </w:t>
      </w:r>
      <w:r w:rsidRPr="00D51D4A">
        <w:rPr>
          <w:lang w:val="nl-NL"/>
        </w:rPr>
        <w:t xml:space="preserve">, terwyl dit in die ander uitgawe dit met kleinletters geskryf  word. Die vyf kerke wat dit graag so wou hê, het as ’n komitee na die tekste gekyk en  konsensus bereik oor waar hoofletters behou moet word. </w:t>
      </w:r>
    </w:p>
    <w:p w:rsidR="00712F1E" w:rsidRPr="00D51D4A" w:rsidRDefault="00712F1E" w:rsidP="00712F1E">
      <w:pPr>
        <w:rPr>
          <w:lang w:val="nl-NL"/>
        </w:rPr>
      </w:pPr>
    </w:p>
    <w:p w:rsidR="00712F1E" w:rsidRPr="00D51D4A" w:rsidRDefault="00712F1E" w:rsidP="00712F1E">
      <w:pPr>
        <w:rPr>
          <w:lang w:val="nl-NL"/>
        </w:rPr>
      </w:pPr>
      <w:r w:rsidRPr="00D51D4A">
        <w:rPr>
          <w:b/>
          <w:bCs/>
          <w:lang w:val="nl-NL"/>
        </w:rPr>
        <w:t>Die volle bewoording van die Werkkomitee se besluit was</w:t>
      </w:r>
      <w:r w:rsidRPr="00D51D4A">
        <w:rPr>
          <w:lang w:val="nl-NL"/>
        </w:rPr>
        <w:t xml:space="preserve">: “Dat hoofletters in Ou Testamentiese tekste wat in die </w:t>
      </w:r>
      <w:r w:rsidRPr="00D51D4A">
        <w:rPr>
          <w:i/>
          <w:iCs/>
          <w:lang w:val="nl-NL"/>
        </w:rPr>
        <w:t>1933/1953-vertaling</w:t>
      </w:r>
      <w:r w:rsidRPr="00D51D4A">
        <w:rPr>
          <w:lang w:val="nl-NL"/>
        </w:rPr>
        <w:t xml:space="preserve"> met hoofletters geskryf is, so behou word, asook Ou Testamentiese tekste wat deur skrywers in die Nuwe Testament op Jesus as die Christus van toepassing gemaak word, mits daar konsensus daaroor in die komitee bestaan.” So 'n lys tekste is deur die Werkkomitee opgestel. Behalwe die gebruik van die hoofletters in die betrokke tekste soos deur die Werkkomitee aanbeveel, kom die vertaling in hierdie Hoofletteruitgawe dus verder in alle opsigte ooreen met die ander uitgawe.</w:t>
      </w:r>
    </w:p>
    <w:p w:rsidR="00712F1E" w:rsidRPr="00D51D4A" w:rsidRDefault="00712F1E" w:rsidP="00712F1E">
      <w:pPr>
        <w:rPr>
          <w:lang w:val="nl-NL"/>
        </w:rPr>
      </w:pPr>
    </w:p>
    <w:p w:rsidR="00712F1E" w:rsidRPr="00D51D4A" w:rsidRDefault="00712F1E" w:rsidP="00712F1E">
      <w:pPr>
        <w:rPr>
          <w:lang w:val="nl-NL"/>
        </w:rPr>
      </w:pPr>
      <w:r w:rsidRPr="00D51D4A">
        <w:rPr>
          <w:b/>
          <w:bCs/>
          <w:i/>
          <w:iCs/>
          <w:lang w:val="nl-NL"/>
        </w:rPr>
        <w:t>1933/1953-vertaling:</w:t>
      </w:r>
      <w:r w:rsidRPr="00D51D4A">
        <w:rPr>
          <w:lang w:val="nl-NL"/>
        </w:rPr>
        <w:t xml:space="preserve"> </w:t>
      </w:r>
      <w:r w:rsidRPr="00D51D4A">
        <w:rPr>
          <w:b/>
          <w:bCs/>
          <w:lang w:val="nl-NL"/>
        </w:rPr>
        <w:t>Jes. 42:1</w:t>
      </w:r>
    </w:p>
    <w:p w:rsidR="00712F1E" w:rsidRPr="00D51D4A" w:rsidRDefault="00712F1E" w:rsidP="00712F1E">
      <w:pPr>
        <w:rPr>
          <w:lang w:val="nl-NL"/>
        </w:rPr>
      </w:pPr>
      <w:r w:rsidRPr="00D51D4A">
        <w:rPr>
          <w:lang w:val="nl-NL"/>
        </w:rPr>
        <w:t xml:space="preserve">DAAR is my </w:t>
      </w:r>
      <w:r w:rsidRPr="00D51D4A">
        <w:rPr>
          <w:b/>
          <w:bCs/>
          <w:lang w:val="nl-NL"/>
        </w:rPr>
        <w:t>K</w:t>
      </w:r>
      <w:r w:rsidRPr="00D51D4A">
        <w:rPr>
          <w:lang w:val="nl-NL"/>
        </w:rPr>
        <w:t xml:space="preserve">neg wat Ek ondersteun, my </w:t>
      </w:r>
      <w:r w:rsidRPr="00D51D4A">
        <w:rPr>
          <w:b/>
          <w:bCs/>
          <w:lang w:val="nl-NL"/>
        </w:rPr>
        <w:t>U</w:t>
      </w:r>
      <w:r w:rsidRPr="00D51D4A">
        <w:rPr>
          <w:lang w:val="nl-NL"/>
        </w:rPr>
        <w:t xml:space="preserve">itverkorene in wie my siel ’n  welbehae het. Ek het my Gees op </w:t>
      </w:r>
      <w:r w:rsidRPr="00D51D4A">
        <w:rPr>
          <w:b/>
          <w:bCs/>
          <w:lang w:val="nl-NL"/>
        </w:rPr>
        <w:t>H</w:t>
      </w:r>
      <w:r w:rsidRPr="00D51D4A">
        <w:rPr>
          <w:lang w:val="nl-NL"/>
        </w:rPr>
        <w:t xml:space="preserve">om gelê; </w:t>
      </w:r>
      <w:r w:rsidRPr="00D51D4A">
        <w:rPr>
          <w:b/>
          <w:bCs/>
          <w:lang w:val="nl-NL"/>
        </w:rPr>
        <w:t>H</w:t>
      </w:r>
      <w:r w:rsidRPr="00D51D4A">
        <w:rPr>
          <w:lang w:val="nl-NL"/>
        </w:rPr>
        <w:t xml:space="preserve">y sal die reg na die nasies uitbring. </w:t>
      </w:r>
    </w:p>
    <w:p w:rsidR="00712F1E" w:rsidRPr="00D51D4A" w:rsidRDefault="00712F1E" w:rsidP="00712F1E">
      <w:pPr>
        <w:rPr>
          <w:i/>
          <w:iCs/>
          <w:lang w:val="nl-NL"/>
        </w:rPr>
      </w:pPr>
    </w:p>
    <w:p w:rsidR="00712F1E" w:rsidRPr="00D51D4A" w:rsidRDefault="00712F1E" w:rsidP="00712F1E">
      <w:pPr>
        <w:rPr>
          <w:lang w:val="nl-NL"/>
        </w:rPr>
      </w:pPr>
      <w:r w:rsidRPr="00D51D4A">
        <w:rPr>
          <w:b/>
          <w:bCs/>
          <w:i/>
          <w:iCs/>
          <w:lang w:val="nl-NL"/>
        </w:rPr>
        <w:t>2020-vertaling Hoofletteruitgawe</w:t>
      </w:r>
      <w:r w:rsidRPr="00D51D4A">
        <w:rPr>
          <w:i/>
          <w:iCs/>
          <w:lang w:val="nl-NL"/>
        </w:rPr>
        <w:t>:    </w:t>
      </w:r>
      <w:r w:rsidRPr="00D51D4A">
        <w:rPr>
          <w:b/>
          <w:bCs/>
          <w:lang w:val="nl-NL"/>
        </w:rPr>
        <w:t>Jes. 42:1</w:t>
      </w:r>
    </w:p>
    <w:p w:rsidR="00712F1E" w:rsidRPr="00D51D4A" w:rsidRDefault="00712F1E" w:rsidP="00712F1E">
      <w:pPr>
        <w:rPr>
          <w:lang w:val="nl-NL"/>
        </w:rPr>
      </w:pPr>
      <w:r w:rsidRPr="00D51D4A">
        <w:rPr>
          <w:lang w:val="nl-NL"/>
        </w:rPr>
        <w:t xml:space="preserve">Kyk, hier is my </w:t>
      </w:r>
      <w:r w:rsidRPr="00D51D4A">
        <w:rPr>
          <w:b/>
          <w:bCs/>
          <w:lang w:val="nl-NL"/>
        </w:rPr>
        <w:t>D</w:t>
      </w:r>
      <w:r w:rsidRPr="00D51D4A">
        <w:rPr>
          <w:lang w:val="nl-NL"/>
        </w:rPr>
        <w:t xml:space="preserve">ienskneg </w:t>
      </w:r>
    </w:p>
    <w:p w:rsidR="00712F1E" w:rsidRPr="00D51D4A" w:rsidRDefault="00712F1E" w:rsidP="00712F1E">
      <w:pPr>
        <w:rPr>
          <w:lang w:val="nl-NL"/>
        </w:rPr>
      </w:pPr>
      <w:r w:rsidRPr="00D51D4A">
        <w:rPr>
          <w:lang w:val="nl-NL"/>
        </w:rPr>
        <w:t xml:space="preserve">  wat Ek ondersteun, </w:t>
      </w:r>
    </w:p>
    <w:p w:rsidR="00712F1E" w:rsidRPr="00D51D4A" w:rsidRDefault="00712F1E" w:rsidP="00712F1E">
      <w:pPr>
        <w:rPr>
          <w:lang w:val="nl-NL"/>
        </w:rPr>
      </w:pPr>
      <w:r w:rsidRPr="00D51D4A">
        <w:rPr>
          <w:lang w:val="nl-NL"/>
        </w:rPr>
        <w:t xml:space="preserve">  my </w:t>
      </w:r>
      <w:r w:rsidRPr="00D51D4A">
        <w:rPr>
          <w:b/>
          <w:bCs/>
          <w:lang w:val="nl-NL"/>
        </w:rPr>
        <w:t>U</w:t>
      </w:r>
      <w:r w:rsidRPr="00D51D4A">
        <w:rPr>
          <w:lang w:val="nl-NL"/>
        </w:rPr>
        <w:t xml:space="preserve">itverkorene in wie </w:t>
      </w:r>
    </w:p>
    <w:p w:rsidR="00712F1E" w:rsidRPr="00D51D4A" w:rsidRDefault="00712F1E" w:rsidP="00712F1E">
      <w:pPr>
        <w:rPr>
          <w:lang w:val="nl-NL"/>
        </w:rPr>
      </w:pPr>
      <w:r w:rsidRPr="00D51D4A">
        <w:rPr>
          <w:lang w:val="nl-NL"/>
        </w:rPr>
        <w:t xml:space="preserve">  my binneste vreugde vind. </w:t>
      </w:r>
    </w:p>
    <w:p w:rsidR="00712F1E" w:rsidRPr="00D51D4A" w:rsidRDefault="00712F1E" w:rsidP="00712F1E">
      <w:pPr>
        <w:rPr>
          <w:lang w:val="nl-NL"/>
        </w:rPr>
      </w:pPr>
      <w:r w:rsidRPr="00D51D4A">
        <w:rPr>
          <w:lang w:val="nl-NL"/>
        </w:rPr>
        <w:t xml:space="preserve">Ek het my Gees op </w:t>
      </w:r>
      <w:r w:rsidRPr="00D51D4A">
        <w:rPr>
          <w:b/>
          <w:bCs/>
          <w:lang w:val="nl-NL"/>
        </w:rPr>
        <w:t>H</w:t>
      </w:r>
      <w:r w:rsidRPr="00D51D4A">
        <w:rPr>
          <w:lang w:val="nl-NL"/>
        </w:rPr>
        <w:t xml:space="preserve">om laat kom;* </w:t>
      </w:r>
    </w:p>
    <w:p w:rsidR="00712F1E" w:rsidRPr="00D51D4A" w:rsidRDefault="00712F1E" w:rsidP="00712F1E">
      <w:pPr>
        <w:rPr>
          <w:lang w:val="nl-NL"/>
        </w:rPr>
      </w:pPr>
      <w:r w:rsidRPr="00D51D4A">
        <w:rPr>
          <w:b/>
          <w:bCs/>
          <w:lang w:val="nl-NL"/>
        </w:rPr>
        <w:t>H</w:t>
      </w:r>
      <w:r w:rsidRPr="00D51D4A">
        <w:rPr>
          <w:lang w:val="nl-NL"/>
        </w:rPr>
        <w:t>y sal reg vir die nasies laat deurbreek.</w:t>
      </w:r>
    </w:p>
    <w:p w:rsidR="00712F1E" w:rsidRPr="00D51D4A" w:rsidRDefault="00712F1E" w:rsidP="00712F1E">
      <w:pPr>
        <w:rPr>
          <w:lang w:val="nl-NL"/>
        </w:rPr>
      </w:pPr>
    </w:p>
    <w:p w:rsidR="00712F1E" w:rsidRPr="00D51D4A" w:rsidRDefault="00712F1E" w:rsidP="00712F1E">
      <w:pPr>
        <w:rPr>
          <w:lang w:val="nl-NL"/>
        </w:rPr>
      </w:pPr>
      <w:r w:rsidRPr="00D51D4A">
        <w:rPr>
          <w:b/>
          <w:bCs/>
          <w:i/>
          <w:iCs/>
          <w:lang w:val="nl-NL"/>
        </w:rPr>
        <w:t>2020-vertaling:  </w:t>
      </w:r>
      <w:r w:rsidRPr="00D51D4A">
        <w:rPr>
          <w:b/>
          <w:bCs/>
          <w:lang w:val="nl-NL"/>
        </w:rPr>
        <w:t>Jes. 42:1</w:t>
      </w:r>
    </w:p>
    <w:p w:rsidR="00712F1E" w:rsidRPr="00D51D4A" w:rsidRDefault="00712F1E" w:rsidP="00712F1E">
      <w:pPr>
        <w:rPr>
          <w:lang w:val="nl-NL"/>
        </w:rPr>
      </w:pPr>
      <w:r w:rsidRPr="00D51D4A">
        <w:rPr>
          <w:b/>
          <w:bCs/>
          <w:vertAlign w:val="superscript"/>
          <w:lang w:val="nl-NL"/>
        </w:rPr>
        <w:t>a</w:t>
      </w:r>
      <w:r w:rsidRPr="00D51D4A">
        <w:rPr>
          <w:lang w:val="nl-NL"/>
        </w:rPr>
        <w:t>“</w:t>
      </w:r>
      <w:r w:rsidRPr="00D51D4A">
        <w:rPr>
          <w:b/>
          <w:bCs/>
          <w:vertAlign w:val="superscript"/>
          <w:lang w:val="nl-NL"/>
        </w:rPr>
        <w:t>b</w:t>
      </w:r>
      <w:r w:rsidRPr="00D51D4A">
        <w:rPr>
          <w:lang w:val="nl-NL"/>
        </w:rPr>
        <w:t xml:space="preserve">Kyk, hier is my </w:t>
      </w:r>
      <w:r w:rsidRPr="00D51D4A">
        <w:rPr>
          <w:b/>
          <w:bCs/>
          <w:lang w:val="nl-NL"/>
        </w:rPr>
        <w:t>d</w:t>
      </w:r>
      <w:r w:rsidRPr="00D51D4A">
        <w:rPr>
          <w:lang w:val="nl-NL"/>
        </w:rPr>
        <w:t xml:space="preserve">ienskneg </w:t>
      </w:r>
    </w:p>
    <w:p w:rsidR="00712F1E" w:rsidRPr="00D51D4A" w:rsidRDefault="00712F1E" w:rsidP="00712F1E">
      <w:pPr>
        <w:rPr>
          <w:lang w:val="nl-NL"/>
        </w:rPr>
      </w:pPr>
      <w:r w:rsidRPr="00D51D4A">
        <w:rPr>
          <w:lang w:val="nl-NL"/>
        </w:rPr>
        <w:t xml:space="preserve">     wat Ek ondersteun, </w:t>
      </w:r>
    </w:p>
    <w:p w:rsidR="00712F1E" w:rsidRPr="00D51D4A" w:rsidRDefault="00712F1E" w:rsidP="00712F1E">
      <w:pPr>
        <w:rPr>
          <w:lang w:val="nl-NL"/>
        </w:rPr>
      </w:pPr>
      <w:r w:rsidRPr="00D51D4A">
        <w:rPr>
          <w:lang w:val="nl-NL"/>
        </w:rPr>
        <w:t xml:space="preserve">     my </w:t>
      </w:r>
      <w:r w:rsidRPr="00D51D4A">
        <w:rPr>
          <w:b/>
          <w:bCs/>
          <w:lang w:val="nl-NL"/>
        </w:rPr>
        <w:t>ui</w:t>
      </w:r>
      <w:r w:rsidRPr="00D51D4A">
        <w:rPr>
          <w:lang w:val="nl-NL"/>
        </w:rPr>
        <w:t xml:space="preserve">tverkorene in wie </w:t>
      </w:r>
    </w:p>
    <w:p w:rsidR="00712F1E" w:rsidRPr="00D51D4A" w:rsidRDefault="00712F1E" w:rsidP="00712F1E">
      <w:pPr>
        <w:rPr>
          <w:lang w:val="nl-NL"/>
        </w:rPr>
      </w:pPr>
      <w:r w:rsidRPr="00D51D4A">
        <w:rPr>
          <w:lang w:val="nl-NL"/>
        </w:rPr>
        <w:t xml:space="preserve">     my binneste vreugde vind. </w:t>
      </w:r>
    </w:p>
    <w:p w:rsidR="00712F1E" w:rsidRPr="00D51D4A" w:rsidRDefault="00712F1E" w:rsidP="00712F1E">
      <w:pPr>
        <w:rPr>
          <w:lang w:val="nl-NL"/>
        </w:rPr>
      </w:pPr>
      <w:r w:rsidRPr="00D51D4A">
        <w:rPr>
          <w:lang w:val="nl-NL"/>
        </w:rPr>
        <w:t xml:space="preserve">Ek het my Gees op </w:t>
      </w:r>
      <w:r w:rsidRPr="00D51D4A">
        <w:rPr>
          <w:b/>
          <w:bCs/>
          <w:lang w:val="nl-NL"/>
        </w:rPr>
        <w:t>h</w:t>
      </w:r>
      <w:r w:rsidRPr="00D51D4A">
        <w:rPr>
          <w:lang w:val="nl-NL"/>
        </w:rPr>
        <w:t xml:space="preserve">om laat kom; </w:t>
      </w:r>
    </w:p>
    <w:p w:rsidR="00712F1E" w:rsidRPr="00D51D4A" w:rsidRDefault="00712F1E" w:rsidP="00712F1E">
      <w:pPr>
        <w:rPr>
          <w:lang w:val="nl-NL"/>
        </w:rPr>
      </w:pPr>
      <w:r w:rsidRPr="00D51D4A">
        <w:rPr>
          <w:b/>
          <w:bCs/>
          <w:lang w:val="nl-NL"/>
        </w:rPr>
        <w:t>h</w:t>
      </w:r>
      <w:r w:rsidRPr="00D51D4A">
        <w:rPr>
          <w:lang w:val="nl-NL"/>
        </w:rPr>
        <w:t>y sal reg vir die nasies laat deurbreek.</w:t>
      </w:r>
    </w:p>
    <w:p w:rsidR="00712F1E" w:rsidRPr="00D51D4A" w:rsidRDefault="00712F1E" w:rsidP="00712F1E">
      <w:pPr>
        <w:rPr>
          <w:lang w:val="nl-NL"/>
        </w:rPr>
      </w:pPr>
      <w:r w:rsidRPr="00D51D4A">
        <w:rPr>
          <w:b/>
          <w:bCs/>
          <w:vertAlign w:val="superscript"/>
          <w:lang w:val="nl-NL"/>
        </w:rPr>
        <w:t>a</w:t>
      </w:r>
      <w:r w:rsidRPr="00D51D4A">
        <w:rPr>
          <w:lang w:val="nl-NL"/>
        </w:rPr>
        <w:t xml:space="preserve"> </w:t>
      </w:r>
      <w:r w:rsidRPr="00D51D4A">
        <w:rPr>
          <w:b/>
          <w:bCs/>
          <w:lang w:val="nl-NL"/>
        </w:rPr>
        <w:t>42:1-4</w:t>
      </w:r>
      <w:r w:rsidRPr="00D51D4A">
        <w:rPr>
          <w:lang w:val="nl-NL"/>
        </w:rPr>
        <w:t xml:space="preserve"> In Matt 12:18-21 word Jes 42:1-4 aangehaal as heenwysing na Jesus Christus</w:t>
      </w:r>
    </w:p>
    <w:p w:rsidR="00712F1E" w:rsidRPr="00D51D4A" w:rsidRDefault="00712F1E" w:rsidP="00712F1E">
      <w:pPr>
        <w:rPr>
          <w:lang w:val="nl-NL"/>
        </w:rPr>
      </w:pPr>
      <w:r w:rsidRPr="00D51D4A">
        <w:rPr>
          <w:b/>
          <w:bCs/>
          <w:vertAlign w:val="superscript"/>
          <w:lang w:val="nl-NL"/>
        </w:rPr>
        <w:t xml:space="preserve">b </w:t>
      </w:r>
      <w:r w:rsidRPr="00D51D4A">
        <w:rPr>
          <w:b/>
          <w:bCs/>
          <w:lang w:val="nl-NL"/>
        </w:rPr>
        <w:t>42:1</w:t>
      </w:r>
      <w:r w:rsidRPr="00D51D4A">
        <w:rPr>
          <w:lang w:val="nl-NL"/>
        </w:rPr>
        <w:t xml:space="preserve"> </w:t>
      </w:r>
      <w:r w:rsidRPr="00D51D4A">
        <w:rPr>
          <w:rFonts w:ascii="Tahoma" w:hAnsi="Tahoma" w:cs="Tahoma"/>
          <w:lang w:val="en-US"/>
        </w:rPr>
        <w:t>﻿</w:t>
      </w:r>
      <w:r w:rsidRPr="00D51D4A">
        <w:rPr>
          <w:lang w:val="nl-NL"/>
        </w:rPr>
        <w:t>In Matt 3:17; Mark 1:11; Luk 9:35 word na Jes 42:1 verwys as heenwysing na Jesus Christus.</w:t>
      </w:r>
    </w:p>
    <w:p w:rsidR="00712F1E" w:rsidRPr="00D51D4A" w:rsidRDefault="00712F1E" w:rsidP="00712F1E">
      <w:pPr>
        <w:rPr>
          <w:lang w:val="nl-NL"/>
        </w:rPr>
      </w:pPr>
    </w:p>
    <w:p w:rsidR="00712F1E" w:rsidRPr="00D51D4A" w:rsidRDefault="00712F1E" w:rsidP="00712F1E">
      <w:pPr>
        <w:numPr>
          <w:ilvl w:val="0"/>
          <w:numId w:val="1"/>
        </w:numPr>
        <w:rPr>
          <w:lang w:val="en-US"/>
        </w:rPr>
      </w:pPr>
      <w:r w:rsidRPr="00D51D4A">
        <w:rPr>
          <w:lang w:val="en-US"/>
        </w:rPr>
        <w:t>the Afrikaans Baptist Church</w:t>
      </w:r>
    </w:p>
    <w:p w:rsidR="00712F1E" w:rsidRPr="00D51D4A" w:rsidRDefault="00712F1E" w:rsidP="00712F1E">
      <w:pPr>
        <w:numPr>
          <w:ilvl w:val="0"/>
          <w:numId w:val="1"/>
        </w:numPr>
        <w:rPr>
          <w:lang w:val="en-US"/>
        </w:rPr>
      </w:pPr>
      <w:r w:rsidRPr="00D51D4A">
        <w:rPr>
          <w:lang w:val="en-US"/>
        </w:rPr>
        <w:t>The Afrikaans Protestant Church (APK)</w:t>
      </w:r>
    </w:p>
    <w:p w:rsidR="00712F1E" w:rsidRPr="00D51D4A" w:rsidRDefault="00712F1E" w:rsidP="00712F1E">
      <w:pPr>
        <w:numPr>
          <w:ilvl w:val="0"/>
          <w:numId w:val="1"/>
        </w:numPr>
        <w:rPr>
          <w:lang w:val="en-US"/>
        </w:rPr>
      </w:pPr>
      <w:r w:rsidRPr="00D51D4A">
        <w:rPr>
          <w:lang w:val="en-US"/>
        </w:rPr>
        <w:t>The Apostolic Mission of SA</w:t>
      </w:r>
    </w:p>
    <w:p w:rsidR="00712F1E" w:rsidRPr="00D51D4A" w:rsidRDefault="00712F1E" w:rsidP="00712F1E">
      <w:pPr>
        <w:numPr>
          <w:ilvl w:val="0"/>
          <w:numId w:val="1"/>
        </w:numPr>
        <w:rPr>
          <w:lang w:val="en-US"/>
        </w:rPr>
      </w:pPr>
      <w:r w:rsidRPr="00D51D4A">
        <w:rPr>
          <w:lang w:val="en-US"/>
        </w:rPr>
        <w:t>The Pinkster Protestant Church (PPK)</w:t>
      </w:r>
    </w:p>
    <w:p w:rsidR="00712F1E" w:rsidRPr="00D51D4A" w:rsidRDefault="00712F1E" w:rsidP="00712F1E">
      <w:pPr>
        <w:numPr>
          <w:ilvl w:val="0"/>
          <w:numId w:val="1"/>
        </w:numPr>
        <w:rPr>
          <w:lang w:val="en-US"/>
        </w:rPr>
      </w:pPr>
      <w:r w:rsidRPr="00D51D4A">
        <w:rPr>
          <w:lang w:val="en-US"/>
        </w:rPr>
        <w:t>The Full Gospel Church (Volle Evangelie Kerk)</w:t>
      </w:r>
    </w:p>
    <w:p w:rsidR="001D394F" w:rsidRDefault="009B0AEC" w:rsidP="009B0AEC">
      <w:pPr>
        <w:rPr>
          <w:lang w:val="nl-NL"/>
        </w:rPr>
      </w:pPr>
      <w:r>
        <w:rPr>
          <w:lang w:val="nl-NL"/>
        </w:rPr>
        <w:t>U kan ook in die Voorwoord van die 2020-hooflettervertaling die meeste hiervan lees.</w:t>
      </w:r>
      <w:r w:rsidR="002B6765">
        <w:rPr>
          <w:lang w:val="nl-NL"/>
        </w:rPr>
        <w:t xml:space="preserve"> Daarin word nog die Vryegereformeerde Kerk (waarnemers) by die Komitee genoem.</w:t>
      </w:r>
    </w:p>
    <w:p w:rsidR="001D394F" w:rsidRPr="001D394F" w:rsidRDefault="002A096A" w:rsidP="00531713">
      <w:pPr>
        <w:pStyle w:val="Heading1"/>
        <w:rPr>
          <w:lang w:val="nl-NL"/>
        </w:rPr>
      </w:pPr>
      <w:bookmarkStart w:id="3" w:name="_Toc54701924"/>
      <w:r>
        <w:rPr>
          <w:lang w:val="nl-NL"/>
        </w:rPr>
        <w:t xml:space="preserve">2. </w:t>
      </w:r>
      <w:r w:rsidR="001D394F" w:rsidRPr="001D394F">
        <w:rPr>
          <w:lang w:val="nl-NL"/>
        </w:rPr>
        <w:t xml:space="preserve">Die </w:t>
      </w:r>
      <w:bookmarkEnd w:id="2"/>
      <w:r w:rsidR="00531713">
        <w:rPr>
          <w:lang w:val="nl-NL"/>
        </w:rPr>
        <w:t>lede van die Werkkomitee Hoofletters</w:t>
      </w:r>
      <w:bookmarkEnd w:id="3"/>
    </w:p>
    <w:p w:rsidR="001D394F" w:rsidRDefault="00712F1E" w:rsidP="001D394F">
      <w:pPr>
        <w:rPr>
          <w:lang w:val="nl-NL"/>
        </w:rPr>
      </w:pPr>
      <w:r>
        <w:rPr>
          <w:lang w:val="nl-NL"/>
        </w:rPr>
        <w:t>Volgens die Bybelgenootskap was die volgende kerke dus op die</w:t>
      </w:r>
    </w:p>
    <w:p w:rsidR="00531713" w:rsidRPr="00D51D4A" w:rsidRDefault="00531713" w:rsidP="00B96496">
      <w:pPr>
        <w:numPr>
          <w:ilvl w:val="0"/>
          <w:numId w:val="4"/>
        </w:numPr>
        <w:rPr>
          <w:lang w:val="en-US"/>
        </w:rPr>
      </w:pPr>
      <w:r w:rsidRPr="002B6765">
        <w:rPr>
          <w:lang w:val="nl-NL"/>
        </w:rPr>
        <w:t xml:space="preserve">the Afrikaans Baptist </w:t>
      </w:r>
      <w:r w:rsidRPr="00D51D4A">
        <w:rPr>
          <w:lang w:val="en-US"/>
        </w:rPr>
        <w:t>Church</w:t>
      </w:r>
    </w:p>
    <w:p w:rsidR="00531713" w:rsidRPr="00D51D4A" w:rsidRDefault="00531713" w:rsidP="00B96496">
      <w:pPr>
        <w:numPr>
          <w:ilvl w:val="0"/>
          <w:numId w:val="4"/>
        </w:numPr>
        <w:rPr>
          <w:lang w:val="en-US"/>
        </w:rPr>
      </w:pPr>
      <w:r w:rsidRPr="00D51D4A">
        <w:rPr>
          <w:lang w:val="en-US"/>
        </w:rPr>
        <w:t>The Afrikaans Protestant Church (APK)</w:t>
      </w:r>
    </w:p>
    <w:p w:rsidR="00531713" w:rsidRPr="00D51D4A" w:rsidRDefault="00531713" w:rsidP="00B96496">
      <w:pPr>
        <w:numPr>
          <w:ilvl w:val="0"/>
          <w:numId w:val="4"/>
        </w:numPr>
        <w:rPr>
          <w:lang w:val="en-US"/>
        </w:rPr>
      </w:pPr>
      <w:r w:rsidRPr="00D51D4A">
        <w:rPr>
          <w:lang w:val="en-US"/>
        </w:rPr>
        <w:t>The Apostolic Mission of SA</w:t>
      </w:r>
    </w:p>
    <w:p w:rsidR="00531713" w:rsidRPr="00D51D4A" w:rsidRDefault="00531713" w:rsidP="00B96496">
      <w:pPr>
        <w:numPr>
          <w:ilvl w:val="0"/>
          <w:numId w:val="4"/>
        </w:numPr>
        <w:rPr>
          <w:lang w:val="en-US"/>
        </w:rPr>
      </w:pPr>
      <w:r w:rsidRPr="00D51D4A">
        <w:rPr>
          <w:lang w:val="en-US"/>
        </w:rPr>
        <w:t>The Pinkster Protestant Church (PPK)</w:t>
      </w:r>
    </w:p>
    <w:p w:rsidR="00531713" w:rsidRDefault="00531713" w:rsidP="00B96496">
      <w:pPr>
        <w:numPr>
          <w:ilvl w:val="0"/>
          <w:numId w:val="4"/>
        </w:numPr>
        <w:rPr>
          <w:lang w:val="en-US"/>
        </w:rPr>
      </w:pPr>
      <w:r w:rsidRPr="00D51D4A">
        <w:rPr>
          <w:lang w:val="en-US"/>
        </w:rPr>
        <w:t>The Full Gospel Church (Volle Evangelie Kerk)</w:t>
      </w:r>
    </w:p>
    <w:p w:rsidR="002B6765" w:rsidRPr="00D51D4A" w:rsidRDefault="002B6765" w:rsidP="00B96496">
      <w:pPr>
        <w:numPr>
          <w:ilvl w:val="0"/>
          <w:numId w:val="4"/>
        </w:numPr>
        <w:rPr>
          <w:lang w:val="en-US"/>
        </w:rPr>
      </w:pPr>
      <w:r>
        <w:rPr>
          <w:lang w:val="nl-NL"/>
        </w:rPr>
        <w:t>Vryegereformeerde Kerk (waarnemers)</w:t>
      </w:r>
    </w:p>
    <w:p w:rsidR="00531713" w:rsidRDefault="002A096A" w:rsidP="00531713">
      <w:pPr>
        <w:pStyle w:val="Heading1"/>
        <w:rPr>
          <w:lang w:val="nl-NL"/>
        </w:rPr>
      </w:pPr>
      <w:bookmarkStart w:id="4" w:name="_Toc54701925"/>
      <w:r>
        <w:rPr>
          <w:lang w:val="nl-NL"/>
        </w:rPr>
        <w:t xml:space="preserve">3. </w:t>
      </w:r>
      <w:r w:rsidR="00531713">
        <w:rPr>
          <w:lang w:val="nl-NL"/>
        </w:rPr>
        <w:t>Die GKSA was nie verteenwoordig op die komitee nie</w:t>
      </w:r>
      <w:bookmarkEnd w:id="4"/>
    </w:p>
    <w:p w:rsidR="00531713" w:rsidRPr="00531713" w:rsidRDefault="001368E8" w:rsidP="009C4D8E">
      <w:pPr>
        <w:rPr>
          <w:lang w:val="nl-NL"/>
        </w:rPr>
      </w:pPr>
      <w:r>
        <w:rPr>
          <w:lang w:val="nl-NL"/>
        </w:rPr>
        <w:t>Die</w:t>
      </w:r>
      <w:r w:rsidR="00531713" w:rsidRPr="00531713">
        <w:rPr>
          <w:lang w:val="nl-NL"/>
        </w:rPr>
        <w:t xml:space="preserve"> GKSA </w:t>
      </w:r>
      <w:r>
        <w:rPr>
          <w:lang w:val="nl-NL"/>
        </w:rPr>
        <w:t xml:space="preserve">was </w:t>
      </w:r>
      <w:r w:rsidR="009C4D8E">
        <w:rPr>
          <w:lang w:val="nl-NL"/>
        </w:rPr>
        <w:t>nie verteenwoordig op die K</w:t>
      </w:r>
      <w:r w:rsidR="00531713" w:rsidRPr="00531713">
        <w:rPr>
          <w:lang w:val="nl-NL"/>
        </w:rPr>
        <w:t>omitee nie</w:t>
      </w:r>
      <w:r w:rsidR="009C4D8E">
        <w:rPr>
          <w:lang w:val="nl-NL"/>
        </w:rPr>
        <w:t>.</w:t>
      </w:r>
    </w:p>
    <w:p w:rsidR="00712F1E" w:rsidRDefault="009C4D8E" w:rsidP="001D394F">
      <w:pPr>
        <w:rPr>
          <w:lang w:val="nl-NL"/>
        </w:rPr>
      </w:pPr>
      <w:r>
        <w:rPr>
          <w:lang w:val="nl-NL"/>
        </w:rPr>
        <w:t>Ek het baie hard probeer om uit te vind:</w:t>
      </w:r>
    </w:p>
    <w:p w:rsidR="009C4D8E" w:rsidRDefault="009C4D8E" w:rsidP="009C4D8E">
      <w:pPr>
        <w:pStyle w:val="ListParagraph"/>
        <w:numPr>
          <w:ilvl w:val="0"/>
          <w:numId w:val="3"/>
        </w:numPr>
        <w:rPr>
          <w:lang w:val="nl-NL"/>
        </w:rPr>
      </w:pPr>
      <w:r>
        <w:rPr>
          <w:lang w:val="nl-NL"/>
        </w:rPr>
        <w:t>Wie van die GKSA die verteenwoordigers mo</w:t>
      </w:r>
      <w:r w:rsidR="004C0D39">
        <w:rPr>
          <w:lang w:val="nl-NL"/>
        </w:rPr>
        <w:t>es aanwys vir hierdie komitee,</w:t>
      </w:r>
    </w:p>
    <w:p w:rsidR="009C4D8E" w:rsidRDefault="004C0D39" w:rsidP="009C4D8E">
      <w:pPr>
        <w:pStyle w:val="ListParagraph"/>
        <w:numPr>
          <w:ilvl w:val="0"/>
          <w:numId w:val="3"/>
        </w:numPr>
        <w:rPr>
          <w:lang w:val="nl-NL"/>
        </w:rPr>
      </w:pPr>
      <w:r>
        <w:rPr>
          <w:lang w:val="nl-NL"/>
        </w:rPr>
        <w:t>waarom uiteindelik niemand van die GKSA aangewys is nie en</w:t>
      </w:r>
    </w:p>
    <w:p w:rsidR="004C0D39" w:rsidRDefault="004C0D39" w:rsidP="009C4D8E">
      <w:pPr>
        <w:pStyle w:val="ListParagraph"/>
        <w:numPr>
          <w:ilvl w:val="0"/>
          <w:numId w:val="3"/>
        </w:numPr>
        <w:rPr>
          <w:lang w:val="nl-NL"/>
        </w:rPr>
      </w:pPr>
      <w:r>
        <w:rPr>
          <w:lang w:val="nl-NL"/>
        </w:rPr>
        <w:t>en of die GKSA wel op een of ander manier bydraes tot die Hoofletter-vertaling gelewer het</w:t>
      </w:r>
      <w:r w:rsidR="00AC0BA2">
        <w:rPr>
          <w:lang w:val="nl-NL"/>
        </w:rPr>
        <w:t>.</w:t>
      </w:r>
    </w:p>
    <w:p w:rsidR="004C0D39" w:rsidRPr="004C0D39" w:rsidRDefault="004C0D39" w:rsidP="004C0D39">
      <w:pPr>
        <w:rPr>
          <w:lang w:val="nl-NL"/>
        </w:rPr>
      </w:pPr>
      <w:r>
        <w:rPr>
          <w:lang w:val="nl-NL"/>
        </w:rPr>
        <w:t>Ek kon daarop geen antwoord kry nie</w:t>
      </w:r>
      <w:r w:rsidR="00AC0BA2">
        <w:rPr>
          <w:lang w:val="nl-NL"/>
        </w:rPr>
        <w:t>, al het ek navrae gedoen by van die Dputate Bybelvertaling, KABA en op die GKSA se poslys nie.</w:t>
      </w:r>
    </w:p>
    <w:p w:rsidR="001D394F" w:rsidRDefault="001368E8" w:rsidP="001368E8">
      <w:pPr>
        <w:pStyle w:val="Heading1"/>
        <w:rPr>
          <w:lang w:val="nl-NL"/>
        </w:rPr>
      </w:pPr>
      <w:r>
        <w:rPr>
          <w:lang w:val="nl-NL"/>
        </w:rPr>
        <w:t>5. Die APK en die 2020-vertaling Hoofletter</w:t>
      </w:r>
    </w:p>
    <w:p w:rsidR="001368E8" w:rsidRDefault="003628ED" w:rsidP="001D394F">
      <w:pPr>
        <w:rPr>
          <w:lang w:val="nl-NL"/>
        </w:rPr>
      </w:pPr>
      <w:r>
        <w:rPr>
          <w:lang w:val="nl-NL"/>
        </w:rPr>
        <w:t>Professor Gerrit Smit van die AP Akademie het ’n artikel oor die 2020-v</w:t>
      </w:r>
      <w:r w:rsidR="009A4FEF">
        <w:rPr>
          <w:lang w:val="nl-NL"/>
        </w:rPr>
        <w:t>ertaling (Hoofletter) en die APK se betrokkenheid daarby geskryf.</w:t>
      </w:r>
    </w:p>
    <w:p w:rsidR="009A4FEF" w:rsidRDefault="009A4FEF" w:rsidP="001D394F">
      <w:pPr>
        <w:rPr>
          <w:lang w:val="nl-NL"/>
        </w:rPr>
      </w:pPr>
      <w:r>
        <w:rPr>
          <w:lang w:val="nl-NL"/>
        </w:rPr>
        <w:t xml:space="preserve">Ek haal aan uit die artikel en die artikel kan hier volledig gelees word: </w:t>
      </w:r>
      <w:hyperlink r:id="rId8" w:history="1">
        <w:r w:rsidRPr="00CC0722">
          <w:rPr>
            <w:rStyle w:val="Hyperlink"/>
            <w:lang w:val="nl-NL"/>
          </w:rPr>
          <w:t>https://gdssmit.com/babelse-verwarring-oor-die-2020-bybelvertaling/</w:t>
        </w:r>
      </w:hyperlink>
    </w:p>
    <w:p w:rsidR="009A4FEF" w:rsidRPr="00843C99" w:rsidRDefault="00843C99" w:rsidP="00843C99">
      <w:pPr>
        <w:rPr>
          <w:lang w:val="nl-NL"/>
        </w:rPr>
      </w:pPr>
      <w:r w:rsidRPr="00843C99">
        <w:rPr>
          <w:lang w:val="nl-NL"/>
        </w:rPr>
        <w:t xml:space="preserve">Professor Smit skryf onder andere: </w:t>
      </w:r>
      <w:r>
        <w:rPr>
          <w:lang w:val="nl-NL"/>
        </w:rPr>
        <w:t>“</w:t>
      </w:r>
      <w:r w:rsidRPr="00843C99">
        <w:rPr>
          <w:lang w:val="nl-NL"/>
        </w:rPr>
        <w:t xml:space="preserve">Dit was op aandrang van die AP Kerk dat die Bybelgenootskap besluit het om ‘n komitee saam te stel uit kerke wat die Messiaanse tekste in die Ou Testament met hoofletters wil vertaal. Dit was ook die leeue-aandeel van die AP Kerk wat die eerste tekste op die tafel geplaas het vir bespreking. Ek was sedert die begin van hierdie vertaling by die proses betrokke en kan getuig van baie jare se worsteling en oorweging wat geskenk is aan elke iedere teks in die Ou Testament: of dit met ‘n hoofletter vertaal kan of moet word. Teen die einde van die projek, is daar meer tekste in die 2020 vertaling met hoofletters as in die 1933/1953 vertaling van die Bybel. Aangesien ek een van die vertalers van die 2020 Bybelvertaling was en ook een van die medewerkers aan die “hooflettervertaling” sedert die AP Kerk die versoek aan die Bybelgenootskap gerig het vir ‘n hoofletter-uitgawe van die Bybel, kan ek getuig dat die Bybelgenootskap met erns en opregtheid geluister het na ons besware en nooit voorgeskryf het watter tekste as heenwysings na Christus verstaan moet word en watter nie, maar ons die ruimte gegee het om ons oortuiging dat Christus in die Ou Testament teenwoordig is, te handhaaf in die 2020 Afrikaanse </w:t>
      </w:r>
      <w:r>
        <w:rPr>
          <w:lang w:val="nl-NL"/>
        </w:rPr>
        <w:t>Bybelvertaling met hoofletters.”</w:t>
      </w:r>
    </w:p>
    <w:p w:rsidR="005D349B" w:rsidRPr="00843C99" w:rsidRDefault="00843C99" w:rsidP="001D394F">
      <w:pPr>
        <w:rPr>
          <w:lang w:val="nl-NL"/>
        </w:rPr>
      </w:pPr>
      <w:r>
        <w:rPr>
          <w:lang w:val="nl-NL"/>
        </w:rPr>
        <w:t xml:space="preserve">Smit skryf ook: </w:t>
      </w:r>
      <w:r w:rsidR="00292E8A">
        <w:rPr>
          <w:lang w:val="nl-NL"/>
        </w:rPr>
        <w:t>“</w:t>
      </w:r>
      <w:r w:rsidRPr="00843C99">
        <w:rPr>
          <w:lang w:val="nl-NL"/>
        </w:rPr>
        <w:t xml:space="preserve">Dit is wel jammer dat daar ‘n Bybelvertaling verskyn waarin die tekste wat Messiaanse toepassing het, nie met hoofletters vertaal word nie. Die argumente daaragter wissel, maar kom hoofsaaklik daarop neer dat dié wat dit voorstaan meen dat die verwysings in die Ou Testament na die Messias binne Joodse verwagting verstaan moet word wat ‘n aardse messias verwag het wat die Joodse volk van hulle oorheersers sou bevry en sy koninkryk in Jerusalem vestig, en nie binne die eerste konteks na Jesus Christus verwys nie, hoewel hulle erken dat dit in die lig van die Nuwe Testament op Christus van toepassing gemaak kan word – vandaar die voetnotas in die vertaling wat die Nuwe-Testamentiese toepassing meld. Ek stem persoonlik nie met hierdie argumente saam nie en dit is een van die hoofredes waarom ek my volle gewig ingegooi het om die “hooflettervertaling” die lig te laat sien en enduit ‘n groot bydrae gelewer het om dit te verwesenlik. Ek dink egter nie dit is billik om die </w:t>
      </w:r>
      <w:r w:rsidRPr="00292E8A">
        <w:rPr>
          <w:i/>
          <w:iCs/>
          <w:lang w:val="nl-NL"/>
        </w:rPr>
        <w:t>bona fides</w:t>
      </w:r>
      <w:r w:rsidRPr="00843C99">
        <w:rPr>
          <w:lang w:val="nl-NL"/>
        </w:rPr>
        <w:t xml:space="preserve"> van die ander kant onverhoord te oordeel nie.</w:t>
      </w:r>
      <w:r w:rsidR="00292E8A">
        <w:rPr>
          <w:lang w:val="nl-NL"/>
        </w:rPr>
        <w:t>”</w:t>
      </w:r>
    </w:p>
    <w:p w:rsidR="001D394F" w:rsidRPr="001D394F" w:rsidRDefault="001368E8" w:rsidP="0011134F">
      <w:pPr>
        <w:pStyle w:val="Heading1"/>
        <w:rPr>
          <w:lang w:val="nl-NL"/>
        </w:rPr>
      </w:pPr>
      <w:bookmarkStart w:id="5" w:name="_Toc54430776"/>
      <w:bookmarkStart w:id="6" w:name="_Toc54701926"/>
      <w:r>
        <w:rPr>
          <w:lang w:val="nl-NL"/>
        </w:rPr>
        <w:t>6</w:t>
      </w:r>
      <w:r w:rsidR="002A096A">
        <w:rPr>
          <w:lang w:val="nl-NL"/>
        </w:rPr>
        <w:t xml:space="preserve">. </w:t>
      </w:r>
      <w:r w:rsidR="001D394F" w:rsidRPr="001D394F">
        <w:rPr>
          <w:lang w:val="nl-NL"/>
        </w:rPr>
        <w:t>Probleme met die Hooflettervertaling</w:t>
      </w:r>
      <w:bookmarkEnd w:id="5"/>
      <w:bookmarkEnd w:id="6"/>
    </w:p>
    <w:p w:rsidR="001D394F" w:rsidRPr="001D394F" w:rsidRDefault="004C4F3E" w:rsidP="004C4F3E">
      <w:pPr>
        <w:rPr>
          <w:lang w:val="nl-NL"/>
        </w:rPr>
      </w:pPr>
      <w:r>
        <w:rPr>
          <w:lang w:val="nl-NL"/>
        </w:rPr>
        <w:t>Ek wil begin deur te sê dat ek die hoogste waardering het vir die werk van die Komi</w:t>
      </w:r>
      <w:r w:rsidR="0065519D">
        <w:rPr>
          <w:lang w:val="nl-NL"/>
        </w:rPr>
        <w:t>tee.</w:t>
      </w:r>
      <w:r>
        <w:rPr>
          <w:lang w:val="nl-NL"/>
        </w:rPr>
        <w:t xml:space="preserve"> </w:t>
      </w:r>
    </w:p>
    <w:p w:rsidR="001D394F" w:rsidRDefault="0065519D" w:rsidP="00657618">
      <w:pPr>
        <w:spacing w:after="120"/>
        <w:rPr>
          <w:lang w:val="nl-NL"/>
        </w:rPr>
      </w:pPr>
      <w:r>
        <w:rPr>
          <w:lang w:val="nl-NL"/>
        </w:rPr>
        <w:t>Daar is egter wel probleme met die Hoofletter-vertaling.</w:t>
      </w:r>
    </w:p>
    <w:p w:rsidR="0065519D" w:rsidRPr="001D394F" w:rsidRDefault="001368E8" w:rsidP="00657618">
      <w:pPr>
        <w:pStyle w:val="Heading2"/>
        <w:rPr>
          <w:lang w:val="nl-NL"/>
        </w:rPr>
      </w:pPr>
      <w:bookmarkStart w:id="7" w:name="_Toc54701927"/>
      <w:r>
        <w:rPr>
          <w:lang w:val="nl-NL"/>
        </w:rPr>
        <w:t>6</w:t>
      </w:r>
      <w:r w:rsidR="002A096A">
        <w:rPr>
          <w:lang w:val="nl-NL"/>
        </w:rPr>
        <w:t xml:space="preserve">.1 </w:t>
      </w:r>
      <w:r w:rsidR="00657618">
        <w:rPr>
          <w:lang w:val="nl-NL"/>
        </w:rPr>
        <w:t>Die hoofletters verwyder nie verkeerde vertalings nie</w:t>
      </w:r>
      <w:bookmarkEnd w:id="7"/>
    </w:p>
    <w:p w:rsidR="002E58FF" w:rsidRPr="00734D01" w:rsidRDefault="002E58FF" w:rsidP="00734D01">
      <w:pPr>
        <w:pStyle w:val="Heading3"/>
        <w:rPr>
          <w:b/>
          <w:bCs/>
          <w:sz w:val="32"/>
          <w:szCs w:val="32"/>
          <w:lang w:val="nl-NL"/>
        </w:rPr>
      </w:pPr>
      <w:r w:rsidRPr="00734D01">
        <w:rPr>
          <w:b/>
          <w:bCs/>
          <w:sz w:val="32"/>
          <w:szCs w:val="32"/>
          <w:lang w:val="nl-NL"/>
        </w:rPr>
        <w:t>2020-vertaling (Kleinletter):</w:t>
      </w:r>
    </w:p>
    <w:p w:rsidR="00347959" w:rsidRPr="00133388" w:rsidRDefault="00347959" w:rsidP="002E58FF">
      <w:pPr>
        <w:rPr>
          <w:b/>
          <w:bCs/>
          <w:lang w:val="nl-NL"/>
        </w:rPr>
      </w:pPr>
      <w:r>
        <w:rPr>
          <w:b/>
          <w:bCs/>
          <w:lang w:val="nl-NL"/>
        </w:rPr>
        <w:t>Psalm 45:7,8</w:t>
      </w:r>
    </w:p>
    <w:p w:rsidR="00170FF1" w:rsidRPr="002E58FF" w:rsidRDefault="00170FF1" w:rsidP="00170FF1">
      <w:pPr>
        <w:spacing w:after="120"/>
        <w:rPr>
          <w:bCs/>
          <w:lang w:val="nl-NL"/>
        </w:rPr>
      </w:pPr>
      <w:r w:rsidRPr="002E58FF">
        <w:rPr>
          <w:bCs/>
          <w:vertAlign w:val="superscript"/>
          <w:lang w:val="nl-NL"/>
        </w:rPr>
        <w:t>7</w:t>
      </w:r>
      <w:r w:rsidRPr="002E58FF">
        <w:rPr>
          <w:bCs/>
          <w:lang w:val="nl-NL"/>
        </w:rPr>
        <w:t xml:space="preserve"> U troon, </w:t>
      </w:r>
      <w:r w:rsidRPr="00116446">
        <w:rPr>
          <w:b/>
          <w:sz w:val="28"/>
          <w:szCs w:val="28"/>
          <w:lang w:val="nl-NL"/>
        </w:rPr>
        <w:t>o goddelike wese</w:t>
      </w:r>
      <w:r w:rsidRPr="002E58FF">
        <w:rPr>
          <w:bCs/>
          <w:lang w:val="nl-NL"/>
        </w:rPr>
        <w:t xml:space="preserve">, is vir altyd en </w:t>
      </w:r>
      <w:r w:rsidRPr="00116446">
        <w:rPr>
          <w:bCs/>
          <w:u w:val="single"/>
          <w:lang w:val="nl-NL"/>
        </w:rPr>
        <w:t>ewig</w:t>
      </w:r>
      <w:r w:rsidRPr="002E58FF">
        <w:rPr>
          <w:bCs/>
          <w:lang w:val="nl-NL"/>
        </w:rPr>
        <w:t>, die septer van u heerskappy is 'n billike septer.</w:t>
      </w:r>
    </w:p>
    <w:p w:rsidR="00170FF1" w:rsidRPr="00170FF1" w:rsidRDefault="00170FF1" w:rsidP="00170FF1">
      <w:pPr>
        <w:spacing w:after="120"/>
        <w:rPr>
          <w:lang w:val="nl-NL"/>
        </w:rPr>
      </w:pPr>
      <w:r w:rsidRPr="00170FF1">
        <w:rPr>
          <w:lang w:val="nl-NL"/>
        </w:rPr>
        <w:t xml:space="preserve"> </w:t>
      </w:r>
      <w:r w:rsidRPr="00170FF1">
        <w:rPr>
          <w:vertAlign w:val="superscript"/>
          <w:lang w:val="nl-NL"/>
        </w:rPr>
        <w:t>8</w:t>
      </w:r>
      <w:r w:rsidRPr="00170FF1">
        <w:rPr>
          <w:lang w:val="nl-NL"/>
        </w:rPr>
        <w:t xml:space="preserve"> U het geregtigheid lief en u haat goddeloosheid. Daarom, </w:t>
      </w:r>
      <w:r w:rsidRPr="00116446">
        <w:rPr>
          <w:b/>
          <w:bCs/>
          <w:sz w:val="28"/>
          <w:szCs w:val="28"/>
          <w:lang w:val="nl-NL"/>
        </w:rPr>
        <w:t>o goddelike wese</w:t>
      </w:r>
      <w:r w:rsidRPr="00170FF1">
        <w:rPr>
          <w:lang w:val="nl-NL"/>
        </w:rPr>
        <w:t>, het u God u met olie van vreugde gesalf — meer as u vriende.</w:t>
      </w:r>
    </w:p>
    <w:p w:rsidR="00133388" w:rsidRDefault="002E58FF" w:rsidP="00133388">
      <w:pPr>
        <w:spacing w:after="120"/>
        <w:rPr>
          <w:lang w:val="nl-NL"/>
        </w:rPr>
      </w:pPr>
      <w:r>
        <w:rPr>
          <w:lang w:val="nl-NL"/>
        </w:rPr>
        <w:t xml:space="preserve">In die Hebreeus staan </w:t>
      </w:r>
      <w:r w:rsidRPr="00116446">
        <w:rPr>
          <w:b/>
          <w:bCs/>
          <w:i/>
          <w:iCs/>
          <w:sz w:val="28"/>
          <w:szCs w:val="28"/>
          <w:lang w:val="nl-NL"/>
        </w:rPr>
        <w:t>God</w:t>
      </w:r>
      <w:r>
        <w:rPr>
          <w:lang w:val="nl-NL"/>
        </w:rPr>
        <w:t>, een woord.</w:t>
      </w:r>
    </w:p>
    <w:p w:rsidR="002E58FF" w:rsidRDefault="00A431E0" w:rsidP="00133388">
      <w:pPr>
        <w:spacing w:after="120"/>
        <w:rPr>
          <w:lang w:val="nl-NL"/>
        </w:rPr>
      </w:pPr>
      <w:r>
        <w:rPr>
          <w:lang w:val="nl-NL"/>
        </w:rPr>
        <w:t xml:space="preserve">Daar staan nie </w:t>
      </w:r>
      <w:r w:rsidRPr="00A431E0">
        <w:rPr>
          <w:b/>
          <w:bCs/>
          <w:i/>
          <w:iCs/>
          <w:lang w:val="nl-NL"/>
        </w:rPr>
        <w:t>o goddelike wese</w:t>
      </w:r>
      <w:r>
        <w:rPr>
          <w:lang w:val="nl-NL"/>
        </w:rPr>
        <w:t xml:space="preserve"> </w:t>
      </w:r>
      <w:r w:rsidR="00116446">
        <w:rPr>
          <w:lang w:val="nl-NL"/>
        </w:rPr>
        <w:t xml:space="preserve">( 2 woorde) </w:t>
      </w:r>
      <w:r>
        <w:rPr>
          <w:lang w:val="nl-NL"/>
        </w:rPr>
        <w:t>nie.</w:t>
      </w:r>
      <w:r w:rsidR="00116446">
        <w:rPr>
          <w:lang w:val="nl-NL"/>
        </w:rPr>
        <w:t xml:space="preserve"> Die </w:t>
      </w:r>
      <w:r w:rsidR="00116446" w:rsidRPr="00116446">
        <w:rPr>
          <w:u w:val="single"/>
          <w:lang w:val="nl-NL"/>
        </w:rPr>
        <w:t>ewig</w:t>
      </w:r>
      <w:r w:rsidR="00116446">
        <w:rPr>
          <w:lang w:val="nl-NL"/>
        </w:rPr>
        <w:t xml:space="preserve"> is wel in die 2020 vertaling vertaal.</w:t>
      </w:r>
    </w:p>
    <w:p w:rsidR="00A431E0" w:rsidRPr="00734D01" w:rsidRDefault="00A431E0" w:rsidP="00734D01">
      <w:pPr>
        <w:pStyle w:val="Heading3"/>
        <w:rPr>
          <w:b/>
          <w:bCs/>
          <w:sz w:val="32"/>
          <w:szCs w:val="32"/>
          <w:lang w:val="nl-NL"/>
        </w:rPr>
      </w:pPr>
      <w:r w:rsidRPr="00734D01">
        <w:rPr>
          <w:b/>
          <w:bCs/>
          <w:sz w:val="32"/>
          <w:szCs w:val="32"/>
          <w:lang w:val="nl-NL"/>
        </w:rPr>
        <w:t>2020-vertaling (Hoofletter):</w:t>
      </w:r>
    </w:p>
    <w:p w:rsidR="002E58FF" w:rsidRPr="00347959" w:rsidRDefault="00347959" w:rsidP="00133388">
      <w:pPr>
        <w:spacing w:after="120"/>
        <w:rPr>
          <w:lang w:val="nl-NL"/>
        </w:rPr>
      </w:pPr>
      <w:r>
        <w:rPr>
          <w:lang w:val="nl-NL"/>
        </w:rPr>
        <w:t xml:space="preserve">Die o goddelike wese word verander na </w:t>
      </w:r>
      <w:r w:rsidRPr="00A431E0">
        <w:rPr>
          <w:b/>
          <w:bCs/>
          <w:i/>
          <w:iCs/>
          <w:lang w:val="nl-NL"/>
        </w:rPr>
        <w:t>o</w:t>
      </w:r>
      <w:r>
        <w:rPr>
          <w:b/>
          <w:bCs/>
          <w:i/>
          <w:iCs/>
          <w:lang w:val="nl-NL"/>
        </w:rPr>
        <w:t xml:space="preserve"> G</w:t>
      </w:r>
      <w:r w:rsidRPr="00A431E0">
        <w:rPr>
          <w:b/>
          <w:bCs/>
          <w:i/>
          <w:iCs/>
          <w:lang w:val="nl-NL"/>
        </w:rPr>
        <w:t>oddelike wese</w:t>
      </w:r>
      <w:r w:rsidR="00734D01">
        <w:rPr>
          <w:lang w:val="nl-NL"/>
        </w:rPr>
        <w:t>, dus nog steeds nie o</w:t>
      </w:r>
      <w:r>
        <w:rPr>
          <w:lang w:val="nl-NL"/>
        </w:rPr>
        <w:t xml:space="preserve"> God nie.</w:t>
      </w:r>
    </w:p>
    <w:p w:rsidR="00A431E0" w:rsidRDefault="006E1A30" w:rsidP="00133388">
      <w:pPr>
        <w:spacing w:after="120"/>
        <w:rPr>
          <w:lang w:val="nl-NL"/>
        </w:rPr>
      </w:pPr>
      <w:r>
        <w:rPr>
          <w:lang w:val="nl-NL"/>
        </w:rPr>
        <w:t>So bly vele ander verkeerde vertalings staan. Die Hoofletter-vertaling het net hoofletters gaan invoeg en het nie verkeerde vertalings reggemaak nie.</w:t>
      </w:r>
    </w:p>
    <w:p w:rsidR="00292E8A" w:rsidRDefault="00292E8A" w:rsidP="00133388">
      <w:pPr>
        <w:spacing w:after="120"/>
        <w:rPr>
          <w:lang w:val="nl-NL"/>
        </w:rPr>
      </w:pPr>
      <w:r>
        <w:rPr>
          <w:lang w:val="nl-NL"/>
        </w:rPr>
        <w:t xml:space="preserve">Ek kan ook nog na </w:t>
      </w:r>
      <w:r w:rsidR="004A146B">
        <w:rPr>
          <w:lang w:val="nl-NL"/>
        </w:rPr>
        <w:t>die volgende twee tekste in die 2020-vertaling verwys as voorbeelde:</w:t>
      </w:r>
    </w:p>
    <w:p w:rsidR="004A146B" w:rsidRPr="004A146B" w:rsidRDefault="004A146B" w:rsidP="004A146B">
      <w:pPr>
        <w:spacing w:after="120"/>
        <w:rPr>
          <w:b/>
          <w:bCs/>
          <w:i/>
          <w:iCs/>
          <w:lang w:val="nl-NL"/>
        </w:rPr>
      </w:pPr>
      <w:r w:rsidRPr="004A146B">
        <w:rPr>
          <w:b/>
          <w:bCs/>
          <w:lang w:val="nl-NL"/>
        </w:rPr>
        <w:t>Eksodus 20:5</w:t>
      </w:r>
      <w:r>
        <w:rPr>
          <w:lang w:val="nl-NL"/>
        </w:rPr>
        <w:t xml:space="preserve">: </w:t>
      </w:r>
      <w:r w:rsidRPr="004A146B">
        <w:rPr>
          <w:lang w:val="nl-NL"/>
        </w:rPr>
        <w:t>want</w:t>
      </w:r>
      <w:r>
        <w:rPr>
          <w:lang w:val="nl-NL"/>
        </w:rPr>
        <w:t xml:space="preserve"> </w:t>
      </w:r>
      <w:r w:rsidRPr="004A146B">
        <w:rPr>
          <w:lang w:val="nl-NL"/>
        </w:rPr>
        <w:t>Ek, die HERE jou God, is '</w:t>
      </w:r>
      <w:r>
        <w:rPr>
          <w:lang w:val="nl-NL"/>
        </w:rPr>
        <w:t>n besitlike God,</w:t>
      </w:r>
      <w:r w:rsidRPr="004A146B">
        <w:rPr>
          <w:lang w:val="nl-NL"/>
        </w:rPr>
        <w:t xml:space="preserve"> </w:t>
      </w:r>
      <w:r w:rsidRPr="004A146B">
        <w:rPr>
          <w:b/>
          <w:bCs/>
          <w:i/>
          <w:iCs/>
          <w:lang w:val="nl-NL"/>
        </w:rPr>
        <w:t>wat kinders laat boet vir</w:t>
      </w:r>
    </w:p>
    <w:p w:rsidR="004A146B" w:rsidRDefault="004A146B" w:rsidP="004A146B">
      <w:pPr>
        <w:spacing w:after="120"/>
        <w:rPr>
          <w:lang w:val="nl-NL"/>
        </w:rPr>
      </w:pPr>
      <w:r w:rsidRPr="004A146B">
        <w:rPr>
          <w:b/>
          <w:bCs/>
          <w:i/>
          <w:iCs/>
          <w:lang w:val="nl-NL"/>
        </w:rPr>
        <w:t>die sondeskuld van ouers</w:t>
      </w:r>
      <w:r>
        <w:rPr>
          <w:lang w:val="nl-NL"/>
        </w:rPr>
        <w:t xml:space="preserve"> ….</w:t>
      </w:r>
    </w:p>
    <w:p w:rsidR="004A146B" w:rsidRPr="004A146B" w:rsidRDefault="00A21C9A" w:rsidP="00517A84">
      <w:pPr>
        <w:spacing w:after="120"/>
        <w:rPr>
          <w:lang w:val="nl-NL"/>
        </w:rPr>
      </w:pPr>
      <w:r>
        <w:rPr>
          <w:lang w:val="nl-NL"/>
        </w:rPr>
        <w:t xml:space="preserve">Genesis 6:1: </w:t>
      </w:r>
      <w:r w:rsidRPr="00A21C9A">
        <w:rPr>
          <w:lang w:val="nl-NL"/>
        </w:rPr>
        <w:t>1 *Toe die mense meer begin word oor die hele aarde en daar dogters</w:t>
      </w:r>
      <w:r>
        <w:rPr>
          <w:lang w:val="nl-NL"/>
        </w:rPr>
        <w:t xml:space="preserve"> </w:t>
      </w:r>
      <w:r w:rsidRPr="00A21C9A">
        <w:rPr>
          <w:lang w:val="nl-NL"/>
        </w:rPr>
        <w:t>vir hulle g</w:t>
      </w:r>
      <w:r w:rsidR="00517A84">
        <w:rPr>
          <w:lang w:val="nl-NL"/>
        </w:rPr>
        <w:t xml:space="preserve">ebore is, 2 het die </w:t>
      </w:r>
      <w:r w:rsidR="00517A84" w:rsidRPr="008B3CBF">
        <w:rPr>
          <w:b/>
          <w:bCs/>
          <w:i/>
          <w:iCs/>
          <w:sz w:val="28"/>
          <w:szCs w:val="28"/>
          <w:lang w:val="nl-NL"/>
        </w:rPr>
        <w:t>hemelwesens</w:t>
      </w:r>
      <w:r w:rsidRPr="00A21C9A">
        <w:rPr>
          <w:lang w:val="nl-NL"/>
        </w:rPr>
        <w:t xml:space="preserve"> gesien dat die dogters van</w:t>
      </w:r>
      <w:r>
        <w:rPr>
          <w:lang w:val="nl-NL"/>
        </w:rPr>
        <w:t xml:space="preserve"> </w:t>
      </w:r>
      <w:r w:rsidRPr="00A21C9A">
        <w:rPr>
          <w:lang w:val="nl-NL"/>
        </w:rPr>
        <w:t>die mense mooi was. Hulle het toe vir hulle vroue geneem, wie hulle</w:t>
      </w:r>
      <w:r w:rsidR="00517A84">
        <w:rPr>
          <w:lang w:val="nl-NL"/>
        </w:rPr>
        <w:t xml:space="preserve"> </w:t>
      </w:r>
      <w:r w:rsidRPr="00A21C9A">
        <w:rPr>
          <w:lang w:val="nl-NL"/>
        </w:rPr>
        <w:t>ook al verkies het.</w:t>
      </w:r>
    </w:p>
    <w:p w:rsidR="00292E8A" w:rsidRDefault="00292E8A" w:rsidP="00133388">
      <w:pPr>
        <w:spacing w:after="120"/>
        <w:rPr>
          <w:lang w:val="nl-NL"/>
        </w:rPr>
      </w:pPr>
    </w:p>
    <w:p w:rsidR="00657618" w:rsidRDefault="001368E8" w:rsidP="00657618">
      <w:pPr>
        <w:pStyle w:val="Heading2"/>
        <w:rPr>
          <w:lang w:val="nl-NL"/>
        </w:rPr>
      </w:pPr>
      <w:bookmarkStart w:id="8" w:name="_Toc54701928"/>
      <w:r>
        <w:rPr>
          <w:lang w:val="nl-NL"/>
        </w:rPr>
        <w:t>6</w:t>
      </w:r>
      <w:r w:rsidR="002A096A">
        <w:rPr>
          <w:lang w:val="nl-NL"/>
        </w:rPr>
        <w:t xml:space="preserve">.2 </w:t>
      </w:r>
      <w:r w:rsidR="00657618">
        <w:rPr>
          <w:lang w:val="nl-NL"/>
        </w:rPr>
        <w:t>Die hoofletters kom soms in botsing met die voetnote</w:t>
      </w:r>
      <w:bookmarkEnd w:id="8"/>
    </w:p>
    <w:p w:rsidR="00D66021" w:rsidRDefault="00D66021" w:rsidP="00D66021">
      <w:pPr>
        <w:rPr>
          <w:b/>
          <w:bCs/>
          <w:lang w:val="nl-NL"/>
        </w:rPr>
      </w:pPr>
      <w:r>
        <w:rPr>
          <w:b/>
          <w:bCs/>
          <w:lang w:val="nl-NL"/>
        </w:rPr>
        <w:t>2020-vertaling (Hoofletter</w:t>
      </w:r>
      <w:r w:rsidRPr="00133388">
        <w:rPr>
          <w:b/>
          <w:bCs/>
          <w:lang w:val="nl-NL"/>
        </w:rPr>
        <w:t>):</w:t>
      </w:r>
    </w:p>
    <w:p w:rsidR="00D66021" w:rsidRPr="00133388" w:rsidRDefault="00D66021" w:rsidP="00D66021">
      <w:pPr>
        <w:rPr>
          <w:b/>
          <w:bCs/>
          <w:lang w:val="nl-NL"/>
        </w:rPr>
      </w:pPr>
      <w:r>
        <w:rPr>
          <w:b/>
          <w:bCs/>
          <w:lang w:val="nl-NL"/>
        </w:rPr>
        <w:t>Psalm 45:7,8</w:t>
      </w:r>
    </w:p>
    <w:p w:rsidR="00D66021" w:rsidRPr="002E58FF" w:rsidRDefault="00D66021" w:rsidP="00D66021">
      <w:pPr>
        <w:spacing w:after="120"/>
        <w:rPr>
          <w:bCs/>
          <w:lang w:val="nl-NL"/>
        </w:rPr>
      </w:pPr>
      <w:r w:rsidRPr="002E58FF">
        <w:rPr>
          <w:bCs/>
          <w:vertAlign w:val="superscript"/>
          <w:lang w:val="nl-NL"/>
        </w:rPr>
        <w:t>7</w:t>
      </w:r>
      <w:r>
        <w:rPr>
          <w:bCs/>
          <w:lang w:val="nl-NL"/>
        </w:rPr>
        <w:t xml:space="preserve"> U troon, o </w:t>
      </w:r>
      <w:r w:rsidRPr="00D66021">
        <w:rPr>
          <w:b/>
          <w:i/>
          <w:iCs/>
          <w:lang w:val="nl-NL"/>
        </w:rPr>
        <w:t>Goddelike wese</w:t>
      </w:r>
      <w:r w:rsidRPr="002E58FF">
        <w:rPr>
          <w:bCs/>
          <w:lang w:val="nl-NL"/>
        </w:rPr>
        <w:t>, is vir altyd en ewig, die septer van u heerskappy is 'n billike septer.</w:t>
      </w:r>
    </w:p>
    <w:p w:rsidR="00D66021" w:rsidRPr="00170FF1" w:rsidRDefault="00D66021" w:rsidP="00D66021">
      <w:pPr>
        <w:spacing w:after="120"/>
        <w:rPr>
          <w:lang w:val="nl-NL"/>
        </w:rPr>
      </w:pPr>
      <w:r w:rsidRPr="00170FF1">
        <w:rPr>
          <w:lang w:val="nl-NL"/>
        </w:rPr>
        <w:t xml:space="preserve"> </w:t>
      </w:r>
      <w:r w:rsidRPr="00170FF1">
        <w:rPr>
          <w:vertAlign w:val="superscript"/>
          <w:lang w:val="nl-NL"/>
        </w:rPr>
        <w:t>8</w:t>
      </w:r>
      <w:r w:rsidRPr="00170FF1">
        <w:rPr>
          <w:lang w:val="nl-NL"/>
        </w:rPr>
        <w:t xml:space="preserve"> U het geregtigheid lief en u</w:t>
      </w:r>
      <w:r>
        <w:rPr>
          <w:lang w:val="nl-NL"/>
        </w:rPr>
        <w:t xml:space="preserve"> haat goddeloosheid. Daarom, o </w:t>
      </w:r>
      <w:r w:rsidRPr="00D66021">
        <w:rPr>
          <w:b/>
          <w:bCs/>
          <w:i/>
          <w:iCs/>
          <w:lang w:val="nl-NL"/>
        </w:rPr>
        <w:t>Goddelike wese</w:t>
      </w:r>
      <w:r w:rsidRPr="00170FF1">
        <w:rPr>
          <w:lang w:val="nl-NL"/>
        </w:rPr>
        <w:t>, het u God u met olie van vreugde gesalf — meer as u vriende.</w:t>
      </w:r>
    </w:p>
    <w:p w:rsidR="001D394F" w:rsidRDefault="00D66021" w:rsidP="00133388">
      <w:pPr>
        <w:spacing w:after="120"/>
        <w:rPr>
          <w:lang w:val="nl-NL"/>
        </w:rPr>
      </w:pPr>
      <w:r>
        <w:rPr>
          <w:lang w:val="nl-NL"/>
        </w:rPr>
        <w:t>Dit gaan in hierdie tekste dus oor God.</w:t>
      </w:r>
    </w:p>
    <w:p w:rsidR="00D66021" w:rsidRDefault="00E82B0C" w:rsidP="00133388">
      <w:pPr>
        <w:spacing w:after="120"/>
        <w:rPr>
          <w:lang w:val="nl-NL"/>
        </w:rPr>
      </w:pPr>
      <w:r>
        <w:rPr>
          <w:lang w:val="nl-NL"/>
        </w:rPr>
        <w:t>Teenstrydig met die wat in die Hoofletter-vertaling staan, lui die voetnoot egter steeds:</w:t>
      </w:r>
    </w:p>
    <w:p w:rsidR="00E82B0C" w:rsidRPr="00310A5E" w:rsidRDefault="00E82B0C" w:rsidP="00310A5E">
      <w:pPr>
        <w:spacing w:after="120"/>
        <w:rPr>
          <w:b/>
          <w:bCs/>
          <w:lang w:val="nl-NL"/>
        </w:rPr>
      </w:pPr>
      <w:r w:rsidRPr="00484816">
        <w:rPr>
          <w:b/>
          <w:bCs/>
          <w:lang w:val="nl-NL"/>
        </w:rPr>
        <w:t xml:space="preserve">y45:7-8 Die </w:t>
      </w:r>
      <w:r w:rsidRPr="00734D01">
        <w:rPr>
          <w:b/>
          <w:bCs/>
          <w:sz w:val="32"/>
          <w:szCs w:val="32"/>
          <w:lang w:val="nl-NL"/>
        </w:rPr>
        <w:t>koning</w:t>
      </w:r>
      <w:r w:rsidRPr="00484816">
        <w:rPr>
          <w:b/>
          <w:bCs/>
          <w:lang w:val="nl-NL"/>
        </w:rPr>
        <w:t xml:space="preserve"> word hier aangespreek.</w:t>
      </w:r>
    </w:p>
    <w:p w:rsidR="00D66021" w:rsidRDefault="00D66021" w:rsidP="00133388">
      <w:pPr>
        <w:spacing w:after="120"/>
        <w:rPr>
          <w:lang w:val="nl-NL"/>
        </w:rPr>
      </w:pPr>
    </w:p>
    <w:p w:rsidR="00657618" w:rsidRDefault="005D349B" w:rsidP="00657618">
      <w:pPr>
        <w:pStyle w:val="Heading2"/>
        <w:rPr>
          <w:lang w:val="nl-NL"/>
        </w:rPr>
      </w:pPr>
      <w:bookmarkStart w:id="9" w:name="_Toc54701929"/>
      <w:r>
        <w:rPr>
          <w:lang w:val="nl-NL"/>
        </w:rPr>
        <w:t>6</w:t>
      </w:r>
      <w:r w:rsidR="002A096A">
        <w:rPr>
          <w:lang w:val="nl-NL"/>
        </w:rPr>
        <w:t xml:space="preserve">.3 </w:t>
      </w:r>
      <w:r w:rsidR="00657618">
        <w:rPr>
          <w:lang w:val="nl-NL"/>
        </w:rPr>
        <w:t>Daar is tekste oorgeslaan</w:t>
      </w:r>
      <w:bookmarkEnd w:id="9"/>
    </w:p>
    <w:p w:rsidR="00657618" w:rsidRDefault="002A096A">
      <w:pPr>
        <w:rPr>
          <w:lang w:val="nl-NL"/>
        </w:rPr>
      </w:pPr>
      <w:r>
        <w:rPr>
          <w:lang w:val="nl-NL"/>
        </w:rPr>
        <w:t>Ek noem net Maleagi 3:1.</w:t>
      </w:r>
    </w:p>
    <w:p w:rsidR="002A096A" w:rsidRPr="00535510" w:rsidRDefault="002A096A">
      <w:pPr>
        <w:rPr>
          <w:b/>
          <w:bCs/>
          <w:lang w:val="nl-NL"/>
        </w:rPr>
      </w:pPr>
      <w:r w:rsidRPr="00535510">
        <w:rPr>
          <w:b/>
          <w:bCs/>
          <w:lang w:val="nl-NL"/>
        </w:rPr>
        <w:t>1953-vertaling:</w:t>
      </w:r>
    </w:p>
    <w:p w:rsidR="00535510" w:rsidRDefault="00535510" w:rsidP="00535510">
      <w:pPr>
        <w:rPr>
          <w:lang w:val="nl-NL"/>
        </w:rPr>
      </w:pPr>
      <w:r w:rsidRPr="00535510">
        <w:rPr>
          <w:lang w:val="nl-NL"/>
        </w:rPr>
        <w:t>Kyk, Ek stuur my boodskapper wat die weg voor My uit sal baan; dan sal skielik na sy tempel kom die Here na wie julle soek, naamlik die Engel van die verbond, na wie julle ‘n begeerte het. Kyk, Hy kom, sê die HERE van die leërskare.</w:t>
      </w:r>
    </w:p>
    <w:p w:rsidR="00535510" w:rsidRPr="00133388" w:rsidRDefault="00535510">
      <w:pPr>
        <w:rPr>
          <w:b/>
          <w:bCs/>
          <w:lang w:val="nl-NL"/>
        </w:rPr>
      </w:pPr>
      <w:r w:rsidRPr="00133388">
        <w:rPr>
          <w:b/>
          <w:bCs/>
          <w:lang w:val="nl-NL"/>
        </w:rPr>
        <w:t>2020-vertalings (ook dus Hoofletter)</w:t>
      </w:r>
      <w:r w:rsidR="00133388" w:rsidRPr="00133388">
        <w:rPr>
          <w:b/>
          <w:bCs/>
          <w:lang w:val="nl-NL"/>
        </w:rPr>
        <w:t>:</w:t>
      </w:r>
    </w:p>
    <w:p w:rsidR="00535510" w:rsidRPr="00170FF1" w:rsidRDefault="00170FF1" w:rsidP="00170FF1">
      <w:pPr>
        <w:rPr>
          <w:lang w:val="nl-NL"/>
        </w:rPr>
      </w:pPr>
      <w:r w:rsidRPr="00170FF1">
        <w:rPr>
          <w:lang w:val="nl-NL"/>
        </w:rPr>
        <w:t>*“Kyk, Ek gaan my boodskapper stuur</w:t>
      </w:r>
      <w:r>
        <w:rPr>
          <w:lang w:val="nl-NL"/>
        </w:rPr>
        <w:t xml:space="preserve"> </w:t>
      </w:r>
      <w:r w:rsidRPr="00170FF1">
        <w:rPr>
          <w:lang w:val="nl-NL"/>
        </w:rPr>
        <w:t>en hy sal 'n pad voor My gereedmaak.l</w:t>
      </w:r>
      <w:r>
        <w:rPr>
          <w:lang w:val="nl-NL"/>
        </w:rPr>
        <w:t xml:space="preserve"> </w:t>
      </w:r>
      <w:r w:rsidRPr="00170FF1">
        <w:rPr>
          <w:lang w:val="nl-NL"/>
        </w:rPr>
        <w:t>Onverwags sal hy na sy tempel kom,</w:t>
      </w:r>
      <w:r>
        <w:rPr>
          <w:lang w:val="nl-NL"/>
        </w:rPr>
        <w:t xml:space="preserve"> </w:t>
      </w:r>
      <w:r w:rsidRPr="00170FF1">
        <w:rPr>
          <w:lang w:val="nl-NL"/>
        </w:rPr>
        <w:t>die heer na wie julle soek,</w:t>
      </w:r>
      <w:r>
        <w:rPr>
          <w:lang w:val="nl-NL"/>
        </w:rPr>
        <w:t xml:space="preserve"> </w:t>
      </w:r>
      <w:r w:rsidRPr="00170FF1">
        <w:rPr>
          <w:lang w:val="nl-NL"/>
        </w:rPr>
        <w:t>die boodskapper van die verbond</w:t>
      </w:r>
      <w:r>
        <w:rPr>
          <w:lang w:val="nl-NL"/>
        </w:rPr>
        <w:t xml:space="preserve"> </w:t>
      </w:r>
      <w:r w:rsidRPr="00170FF1">
        <w:rPr>
          <w:lang w:val="nl-NL"/>
        </w:rPr>
        <w:t>na wie julle uitsien.</w:t>
      </w:r>
      <w:r>
        <w:rPr>
          <w:lang w:val="nl-NL"/>
        </w:rPr>
        <w:t xml:space="preserve"> </w:t>
      </w:r>
      <w:r w:rsidRPr="00170FF1">
        <w:rPr>
          <w:lang w:val="nl-NL"/>
        </w:rPr>
        <w:t>Kyk, hy gaan kom,*”</w:t>
      </w:r>
      <w:r>
        <w:rPr>
          <w:lang w:val="nl-NL"/>
        </w:rPr>
        <w:t xml:space="preserve"> </w:t>
      </w:r>
      <w:r w:rsidRPr="00170FF1">
        <w:rPr>
          <w:lang w:val="nl-NL"/>
        </w:rPr>
        <w:t>sê die HERE, Heerser oor alle magte.</w:t>
      </w:r>
    </w:p>
    <w:sectPr w:rsidR="00535510" w:rsidRPr="00170FF1">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DB" w:rsidRDefault="003E2FDB" w:rsidP="006C11D4">
      <w:pPr>
        <w:spacing w:before="0"/>
      </w:pPr>
      <w:r>
        <w:separator/>
      </w:r>
    </w:p>
  </w:endnote>
  <w:endnote w:type="continuationSeparator" w:id="0">
    <w:p w:rsidR="003E2FDB" w:rsidRDefault="003E2FDB" w:rsidP="006C11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Unicode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DB" w:rsidRDefault="003E2FDB" w:rsidP="006C11D4">
      <w:pPr>
        <w:spacing w:before="0"/>
      </w:pPr>
      <w:r>
        <w:separator/>
      </w:r>
    </w:p>
  </w:footnote>
  <w:footnote w:type="continuationSeparator" w:id="0">
    <w:p w:rsidR="003E2FDB" w:rsidRDefault="003E2FDB" w:rsidP="006C11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564971"/>
      <w:docPartObj>
        <w:docPartGallery w:val="Page Numbers (Top of Page)"/>
        <w:docPartUnique/>
      </w:docPartObj>
    </w:sdtPr>
    <w:sdtEndPr>
      <w:rPr>
        <w:noProof/>
      </w:rPr>
    </w:sdtEndPr>
    <w:sdtContent>
      <w:p w:rsidR="006C11D4" w:rsidRDefault="006C11D4">
        <w:pPr>
          <w:pStyle w:val="Header"/>
          <w:jc w:val="center"/>
        </w:pPr>
        <w:r>
          <w:fldChar w:fldCharType="begin"/>
        </w:r>
        <w:r>
          <w:instrText xml:space="preserve"> PAGE   \* MERGEFORMAT </w:instrText>
        </w:r>
        <w:r>
          <w:fldChar w:fldCharType="separate"/>
        </w:r>
        <w:r w:rsidR="003E2FDB">
          <w:rPr>
            <w:noProof/>
          </w:rPr>
          <w:t>1</w:t>
        </w:r>
        <w:r>
          <w:rPr>
            <w:noProof/>
          </w:rPr>
          <w:fldChar w:fldCharType="end"/>
        </w:r>
      </w:p>
    </w:sdtContent>
  </w:sdt>
  <w:p w:rsidR="006C11D4" w:rsidRDefault="006C1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7E6"/>
    <w:multiLevelType w:val="hybridMultilevel"/>
    <w:tmpl w:val="CB925B12"/>
    <w:lvl w:ilvl="0" w:tplc="30EEA19A">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45553"/>
    <w:multiLevelType w:val="hybridMultilevel"/>
    <w:tmpl w:val="2B4C5DC8"/>
    <w:lvl w:ilvl="0" w:tplc="30EEA1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37206D"/>
    <w:multiLevelType w:val="hybridMultilevel"/>
    <w:tmpl w:val="2AC08B58"/>
    <w:lvl w:ilvl="0" w:tplc="30EEA1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493B54"/>
    <w:multiLevelType w:val="hybridMultilevel"/>
    <w:tmpl w:val="2AC08B58"/>
    <w:lvl w:ilvl="0" w:tplc="30EEA1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43"/>
    <w:rsid w:val="00066B8F"/>
    <w:rsid w:val="0011134F"/>
    <w:rsid w:val="00116446"/>
    <w:rsid w:val="00121EF7"/>
    <w:rsid w:val="00133388"/>
    <w:rsid w:val="001368E8"/>
    <w:rsid w:val="00170FF1"/>
    <w:rsid w:val="001D394F"/>
    <w:rsid w:val="00292E8A"/>
    <w:rsid w:val="002A096A"/>
    <w:rsid w:val="002B6765"/>
    <w:rsid w:val="002C0E8C"/>
    <w:rsid w:val="002C3EF5"/>
    <w:rsid w:val="002E58FF"/>
    <w:rsid w:val="00310A5E"/>
    <w:rsid w:val="00347959"/>
    <w:rsid w:val="003628ED"/>
    <w:rsid w:val="00380855"/>
    <w:rsid w:val="003B048D"/>
    <w:rsid w:val="003E2FDB"/>
    <w:rsid w:val="00484816"/>
    <w:rsid w:val="004A146B"/>
    <w:rsid w:val="004C0D39"/>
    <w:rsid w:val="004C4F3E"/>
    <w:rsid w:val="00517A84"/>
    <w:rsid w:val="00531713"/>
    <w:rsid w:val="00535510"/>
    <w:rsid w:val="005D349B"/>
    <w:rsid w:val="00633F92"/>
    <w:rsid w:val="00642332"/>
    <w:rsid w:val="0065519D"/>
    <w:rsid w:val="00657618"/>
    <w:rsid w:val="00697D23"/>
    <w:rsid w:val="006C11D4"/>
    <w:rsid w:val="006E1A30"/>
    <w:rsid w:val="00712F1E"/>
    <w:rsid w:val="00734D01"/>
    <w:rsid w:val="00746A7D"/>
    <w:rsid w:val="00812005"/>
    <w:rsid w:val="00843C99"/>
    <w:rsid w:val="00891A69"/>
    <w:rsid w:val="008B3CBF"/>
    <w:rsid w:val="009A4FEF"/>
    <w:rsid w:val="009B0AEC"/>
    <w:rsid w:val="009B3D43"/>
    <w:rsid w:val="009C4D8E"/>
    <w:rsid w:val="00A21C9A"/>
    <w:rsid w:val="00A431E0"/>
    <w:rsid w:val="00A974AB"/>
    <w:rsid w:val="00AC0BA2"/>
    <w:rsid w:val="00B96496"/>
    <w:rsid w:val="00BB4232"/>
    <w:rsid w:val="00BB4333"/>
    <w:rsid w:val="00C84EFF"/>
    <w:rsid w:val="00D66021"/>
    <w:rsid w:val="00E212E4"/>
    <w:rsid w:val="00E82B0C"/>
    <w:rsid w:val="00E9185F"/>
    <w:rsid w:val="00EB4771"/>
    <w:rsid w:val="00F116A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2704B-8F7A-4271-8FA0-B4DECA67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befor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43"/>
    <w:rPr>
      <w:rFonts w:ascii="Times New Roman" w:hAnsi="Times New Roman"/>
      <w:sz w:val="24"/>
    </w:rPr>
  </w:style>
  <w:style w:type="paragraph" w:styleId="Heading1">
    <w:name w:val="heading 1"/>
    <w:basedOn w:val="Normal"/>
    <w:next w:val="Normal"/>
    <w:link w:val="Heading1Char"/>
    <w:uiPriority w:val="9"/>
    <w:qFormat/>
    <w:rsid w:val="001113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76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4D0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394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9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13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C4D8E"/>
    <w:pPr>
      <w:ind w:left="720"/>
      <w:contextualSpacing/>
    </w:pPr>
  </w:style>
  <w:style w:type="character" w:customStyle="1" w:styleId="Heading2Char">
    <w:name w:val="Heading 2 Char"/>
    <w:basedOn w:val="DefaultParagraphFont"/>
    <w:link w:val="Heading2"/>
    <w:uiPriority w:val="9"/>
    <w:rsid w:val="00657618"/>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E82B0C"/>
    <w:rPr>
      <w:rFonts w:ascii="ArialUnicodeMS" w:hAnsi="ArialUnicodeMS" w:hint="default"/>
      <w:b w:val="0"/>
      <w:bCs w:val="0"/>
      <w:i w:val="0"/>
      <w:iCs w:val="0"/>
      <w:color w:val="000000"/>
      <w:sz w:val="18"/>
      <w:szCs w:val="18"/>
    </w:rPr>
  </w:style>
  <w:style w:type="paragraph" w:styleId="TOCHeading">
    <w:name w:val="TOC Heading"/>
    <w:basedOn w:val="Heading1"/>
    <w:next w:val="Normal"/>
    <w:uiPriority w:val="39"/>
    <w:unhideWhenUsed/>
    <w:qFormat/>
    <w:rsid w:val="00121EF7"/>
    <w:pPr>
      <w:spacing w:line="259" w:lineRule="auto"/>
      <w:jc w:val="left"/>
      <w:outlineLvl w:val="9"/>
    </w:pPr>
    <w:rPr>
      <w:lang w:val="en-US" w:bidi="ar-SA"/>
    </w:rPr>
  </w:style>
  <w:style w:type="paragraph" w:styleId="TOC1">
    <w:name w:val="toc 1"/>
    <w:basedOn w:val="Normal"/>
    <w:next w:val="Normal"/>
    <w:autoRedefine/>
    <w:uiPriority w:val="39"/>
    <w:unhideWhenUsed/>
    <w:rsid w:val="00121EF7"/>
    <w:pPr>
      <w:spacing w:after="100"/>
    </w:pPr>
  </w:style>
  <w:style w:type="paragraph" w:styleId="TOC2">
    <w:name w:val="toc 2"/>
    <w:basedOn w:val="Normal"/>
    <w:next w:val="Normal"/>
    <w:autoRedefine/>
    <w:uiPriority w:val="39"/>
    <w:unhideWhenUsed/>
    <w:rsid w:val="00121EF7"/>
    <w:pPr>
      <w:spacing w:after="100"/>
      <w:ind w:left="240"/>
    </w:pPr>
  </w:style>
  <w:style w:type="character" w:styleId="Hyperlink">
    <w:name w:val="Hyperlink"/>
    <w:basedOn w:val="DefaultParagraphFont"/>
    <w:uiPriority w:val="99"/>
    <w:unhideWhenUsed/>
    <w:rsid w:val="00121EF7"/>
    <w:rPr>
      <w:color w:val="0563C1" w:themeColor="hyperlink"/>
      <w:u w:val="single"/>
    </w:rPr>
  </w:style>
  <w:style w:type="paragraph" w:styleId="Header">
    <w:name w:val="header"/>
    <w:basedOn w:val="Normal"/>
    <w:link w:val="HeaderChar"/>
    <w:uiPriority w:val="99"/>
    <w:unhideWhenUsed/>
    <w:rsid w:val="006C11D4"/>
    <w:pPr>
      <w:tabs>
        <w:tab w:val="center" w:pos="4513"/>
        <w:tab w:val="right" w:pos="9026"/>
      </w:tabs>
      <w:spacing w:before="0"/>
    </w:pPr>
  </w:style>
  <w:style w:type="character" w:customStyle="1" w:styleId="HeaderChar">
    <w:name w:val="Header Char"/>
    <w:basedOn w:val="DefaultParagraphFont"/>
    <w:link w:val="Header"/>
    <w:uiPriority w:val="99"/>
    <w:rsid w:val="006C11D4"/>
    <w:rPr>
      <w:rFonts w:ascii="Times New Roman" w:hAnsi="Times New Roman"/>
      <w:sz w:val="24"/>
    </w:rPr>
  </w:style>
  <w:style w:type="paragraph" w:styleId="Footer">
    <w:name w:val="footer"/>
    <w:basedOn w:val="Normal"/>
    <w:link w:val="FooterChar"/>
    <w:uiPriority w:val="99"/>
    <w:unhideWhenUsed/>
    <w:rsid w:val="006C11D4"/>
    <w:pPr>
      <w:tabs>
        <w:tab w:val="center" w:pos="4513"/>
        <w:tab w:val="right" w:pos="9026"/>
      </w:tabs>
      <w:spacing w:before="0"/>
    </w:pPr>
  </w:style>
  <w:style w:type="character" w:customStyle="1" w:styleId="FooterChar">
    <w:name w:val="Footer Char"/>
    <w:basedOn w:val="DefaultParagraphFont"/>
    <w:link w:val="Footer"/>
    <w:uiPriority w:val="99"/>
    <w:rsid w:val="006C11D4"/>
    <w:rPr>
      <w:rFonts w:ascii="Times New Roman" w:hAnsi="Times New Roman"/>
      <w:sz w:val="24"/>
    </w:rPr>
  </w:style>
  <w:style w:type="character" w:customStyle="1" w:styleId="Heading3Char">
    <w:name w:val="Heading 3 Char"/>
    <w:basedOn w:val="DefaultParagraphFont"/>
    <w:link w:val="Heading3"/>
    <w:uiPriority w:val="9"/>
    <w:rsid w:val="00734D0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ssmit.com/babelse-verwarring-oor-die-2020-bybelvertal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A719-C060-4CCA-8F92-D16D5D29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1403</Words>
  <Characters>7998</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Die Hoofletter-vertaling volgens ’n skrywe van die Bybelgenootskap</vt:lpstr>
      <vt:lpstr>2. Die lede van die Werkkomitee Hoofletters</vt:lpstr>
      <vt:lpstr>3. Die GKSA was nie verteenwoordig op die komitee nie</vt:lpstr>
      <vt:lpstr>5. Die APK en die 2020-vertaling Hoofletter</vt:lpstr>
      <vt:lpstr>6. Probleme met die Hooflettervertaling</vt:lpstr>
      <vt:lpstr>    6.1 Die hoofletters verwyder nie verkeerde vertalings nie</vt:lpstr>
      <vt:lpstr>        2020-vertaling (Kleinletter):</vt:lpstr>
      <vt:lpstr>        2020-vertaling (Hoofletter):</vt:lpstr>
      <vt:lpstr>    6.2 Die hoofletters kom soms in botsing met die voetnote</vt:lpstr>
      <vt:lpstr>    6.3 Daar is tekste oorgeslaan</vt:lpstr>
    </vt:vector>
  </TitlesOfParts>
  <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Attie Bogaards</dc:creator>
  <cp:keywords/>
  <dc:description/>
  <cp:lastModifiedBy>Attie Bogaards</cp:lastModifiedBy>
  <cp:revision>4</cp:revision>
  <cp:lastPrinted>2020-11-18T14:31:00Z</cp:lastPrinted>
  <dcterms:created xsi:type="dcterms:W3CDTF">2020-11-18T14:30:00Z</dcterms:created>
  <dcterms:modified xsi:type="dcterms:W3CDTF">2020-11-18T14:31:00Z</dcterms:modified>
</cp:coreProperties>
</file>